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4E" w:rsidRPr="005B649E" w:rsidRDefault="00B1508D" w:rsidP="003D6D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</w:p>
    <w:p w:rsidR="003F194B" w:rsidRPr="005B649E" w:rsidRDefault="003F194B" w:rsidP="003D6D82">
      <w:pPr>
        <w:rPr>
          <w:rFonts w:ascii="Arial" w:hAnsi="Arial" w:cs="Arial"/>
        </w:rPr>
      </w:pPr>
    </w:p>
    <w:p w:rsidR="00B84708" w:rsidRDefault="00662816" w:rsidP="003D6D82">
      <w:pPr>
        <w:ind w:left="851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B6AB6">
        <w:rPr>
          <w:rFonts w:ascii="Arial" w:hAnsi="Arial" w:cs="Arial"/>
          <w:sz w:val="20"/>
          <w:szCs w:val="20"/>
        </w:rPr>
        <w:t xml:space="preserve">      </w:t>
      </w:r>
      <w:r w:rsidRPr="00325C5B">
        <w:rPr>
          <w:noProof/>
          <w:lang w:eastAsia="en-US"/>
        </w:rPr>
        <w:drawing>
          <wp:inline distT="0" distB="0" distL="0" distR="0">
            <wp:extent cx="2814452" cy="1243079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642" cy="1257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94B" w:rsidRPr="005B649E" w:rsidRDefault="003F194B" w:rsidP="003D6D82">
      <w:pPr>
        <w:jc w:val="both"/>
        <w:rPr>
          <w:rFonts w:ascii="Arial" w:hAnsi="Arial" w:cs="Arial"/>
          <w:sz w:val="22"/>
          <w:szCs w:val="22"/>
        </w:rPr>
      </w:pPr>
    </w:p>
    <w:p w:rsidR="00564822" w:rsidRDefault="00564822" w:rsidP="003D6D82">
      <w:pPr>
        <w:ind w:left="851" w:hanging="851"/>
        <w:jc w:val="both"/>
        <w:rPr>
          <w:rFonts w:ascii="Arial" w:hAnsi="Arial" w:cs="Arial"/>
          <w:b/>
        </w:rPr>
      </w:pPr>
    </w:p>
    <w:p w:rsidR="003F194B" w:rsidRPr="00EB7A7D" w:rsidRDefault="009B1AD9" w:rsidP="00A96BC9">
      <w:pPr>
        <w:jc w:val="both"/>
        <w:rPr>
          <w:rFonts w:ascii="Arial" w:hAnsi="Arial" w:cs="Arial"/>
          <w:b/>
        </w:rPr>
      </w:pPr>
      <w:r w:rsidRPr="00EB7A7D">
        <w:rPr>
          <w:rFonts w:ascii="Arial" w:hAnsi="Arial" w:cs="Arial"/>
          <w:b/>
        </w:rPr>
        <w:t xml:space="preserve">FRAMEWORK FOR </w:t>
      </w:r>
      <w:r w:rsidR="003D6D82" w:rsidRPr="00EB7A7D">
        <w:rPr>
          <w:rFonts w:ascii="Arial" w:hAnsi="Arial" w:cs="Arial"/>
          <w:b/>
        </w:rPr>
        <w:t xml:space="preserve">LIMPOPO SPORT, ARTS AND CULTURE </w:t>
      </w:r>
      <w:r w:rsidR="00CC1F6A" w:rsidRPr="00EB7A7D">
        <w:rPr>
          <w:rFonts w:ascii="Arial" w:hAnsi="Arial" w:cs="Arial"/>
          <w:b/>
        </w:rPr>
        <w:t xml:space="preserve">SECTOR: </w:t>
      </w:r>
      <w:r w:rsidR="00F14AF4" w:rsidRPr="00EB7A7D">
        <w:rPr>
          <w:rFonts w:ascii="Arial" w:hAnsi="Arial" w:cs="Arial"/>
          <w:b/>
        </w:rPr>
        <w:t>COVID</w:t>
      </w:r>
      <w:r w:rsidR="003F194B" w:rsidRPr="00EB7A7D">
        <w:rPr>
          <w:rFonts w:ascii="Arial" w:hAnsi="Arial" w:cs="Arial"/>
          <w:b/>
        </w:rPr>
        <w:t xml:space="preserve">-19 </w:t>
      </w:r>
      <w:r w:rsidR="003D6D82" w:rsidRPr="00EB7A7D">
        <w:rPr>
          <w:rFonts w:ascii="Arial" w:hAnsi="Arial" w:cs="Arial"/>
          <w:b/>
        </w:rPr>
        <w:t>RELIEF FUND</w:t>
      </w:r>
    </w:p>
    <w:p w:rsidR="003F194B" w:rsidRDefault="003F194B" w:rsidP="00A96BC9">
      <w:pPr>
        <w:ind w:left="851" w:hanging="851"/>
        <w:jc w:val="both"/>
        <w:rPr>
          <w:rFonts w:ascii="Arial" w:hAnsi="Arial" w:cs="Arial"/>
          <w:b/>
          <w:sz w:val="22"/>
          <w:szCs w:val="22"/>
        </w:rPr>
      </w:pPr>
    </w:p>
    <w:p w:rsidR="00EB7A7D" w:rsidRPr="003D6D82" w:rsidRDefault="00EB7A7D" w:rsidP="00A96BC9">
      <w:pPr>
        <w:ind w:left="851" w:hanging="851"/>
        <w:jc w:val="both"/>
        <w:rPr>
          <w:rFonts w:ascii="Arial" w:hAnsi="Arial" w:cs="Arial"/>
          <w:b/>
          <w:sz w:val="22"/>
          <w:szCs w:val="22"/>
        </w:rPr>
      </w:pPr>
    </w:p>
    <w:p w:rsidR="00147002" w:rsidRPr="003D6D82" w:rsidRDefault="003D6D82" w:rsidP="00A96BC9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3D6D82">
        <w:rPr>
          <w:rFonts w:ascii="Arial" w:hAnsi="Arial" w:cs="Arial"/>
          <w:b/>
          <w:sz w:val="22"/>
          <w:szCs w:val="22"/>
        </w:rPr>
        <w:t xml:space="preserve">PURPOSE </w:t>
      </w:r>
    </w:p>
    <w:p w:rsidR="00147002" w:rsidRPr="003D6D82" w:rsidRDefault="00147002" w:rsidP="00A96BC9">
      <w:pPr>
        <w:jc w:val="both"/>
        <w:rPr>
          <w:rFonts w:ascii="Arial" w:hAnsi="Arial" w:cs="Arial"/>
          <w:sz w:val="22"/>
          <w:szCs w:val="22"/>
        </w:rPr>
      </w:pPr>
    </w:p>
    <w:p w:rsidR="003F194B" w:rsidRPr="003D6D82" w:rsidRDefault="00F14AF4" w:rsidP="00A96BC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D6D82">
        <w:rPr>
          <w:rFonts w:ascii="Arial" w:hAnsi="Arial" w:cs="Arial"/>
          <w:sz w:val="22"/>
          <w:szCs w:val="22"/>
        </w:rPr>
        <w:t>The purpose of th</w:t>
      </w:r>
      <w:r w:rsidR="009B1AD9">
        <w:rPr>
          <w:rFonts w:ascii="Arial" w:hAnsi="Arial" w:cs="Arial"/>
          <w:sz w:val="22"/>
          <w:szCs w:val="22"/>
        </w:rPr>
        <w:t xml:space="preserve">e framework </w:t>
      </w:r>
      <w:r w:rsidRPr="003D6D82">
        <w:rPr>
          <w:rFonts w:ascii="Arial" w:hAnsi="Arial" w:cs="Arial"/>
          <w:sz w:val="22"/>
          <w:szCs w:val="22"/>
        </w:rPr>
        <w:t xml:space="preserve">is </w:t>
      </w:r>
      <w:r w:rsidR="009B1AD9">
        <w:rPr>
          <w:rFonts w:ascii="Arial" w:hAnsi="Arial" w:cs="Arial"/>
          <w:sz w:val="22"/>
          <w:szCs w:val="22"/>
        </w:rPr>
        <w:t xml:space="preserve">to provide </w:t>
      </w:r>
      <w:r w:rsidRPr="003D6D82">
        <w:rPr>
          <w:rFonts w:ascii="Arial" w:hAnsi="Arial" w:cs="Arial"/>
          <w:sz w:val="22"/>
          <w:szCs w:val="22"/>
        </w:rPr>
        <w:t xml:space="preserve">criteria and guidelines </w:t>
      </w:r>
      <w:r w:rsidR="009B1AD9">
        <w:rPr>
          <w:rFonts w:ascii="Arial" w:hAnsi="Arial" w:cs="Arial"/>
          <w:sz w:val="22"/>
          <w:szCs w:val="22"/>
        </w:rPr>
        <w:t xml:space="preserve">for the </w:t>
      </w:r>
      <w:r w:rsidR="009578B7" w:rsidRPr="003D6D82">
        <w:rPr>
          <w:rFonts w:ascii="Arial" w:hAnsi="Arial" w:cs="Arial"/>
          <w:sz w:val="22"/>
          <w:szCs w:val="22"/>
        </w:rPr>
        <w:t>P</w:t>
      </w:r>
      <w:r w:rsidRPr="003D6D82">
        <w:rPr>
          <w:rFonts w:ascii="Arial" w:hAnsi="Arial" w:cs="Arial"/>
          <w:sz w:val="22"/>
          <w:szCs w:val="22"/>
        </w:rPr>
        <w:t>rovincial Relief Fund in support of the athletes, coaches, technical personnel, sport federations, recreational entities, sport recreation practi</w:t>
      </w:r>
      <w:r w:rsidR="00902B18" w:rsidRPr="003D6D82">
        <w:rPr>
          <w:rFonts w:ascii="Arial" w:hAnsi="Arial" w:cs="Arial"/>
          <w:sz w:val="22"/>
          <w:szCs w:val="22"/>
        </w:rPr>
        <w:t>ti</w:t>
      </w:r>
      <w:r w:rsidRPr="003D6D82">
        <w:rPr>
          <w:rFonts w:ascii="Arial" w:hAnsi="Arial" w:cs="Arial"/>
          <w:sz w:val="22"/>
          <w:szCs w:val="22"/>
        </w:rPr>
        <w:t>oners, artists, poets, sculptures, fashion designers</w:t>
      </w:r>
      <w:r w:rsidR="009578B7" w:rsidRPr="003D6D82">
        <w:rPr>
          <w:rFonts w:ascii="Arial" w:hAnsi="Arial" w:cs="Arial"/>
          <w:sz w:val="22"/>
          <w:szCs w:val="22"/>
        </w:rPr>
        <w:t xml:space="preserve">, drama </w:t>
      </w:r>
      <w:r w:rsidR="00DC01FB" w:rsidRPr="003D6D82">
        <w:rPr>
          <w:rFonts w:ascii="Arial" w:hAnsi="Arial" w:cs="Arial"/>
          <w:sz w:val="22"/>
          <w:szCs w:val="22"/>
        </w:rPr>
        <w:t>and cultural</w:t>
      </w:r>
      <w:r w:rsidR="009578B7" w:rsidRPr="003D6D82">
        <w:rPr>
          <w:rFonts w:ascii="Arial" w:hAnsi="Arial" w:cs="Arial"/>
          <w:sz w:val="22"/>
          <w:szCs w:val="22"/>
        </w:rPr>
        <w:t xml:space="preserve"> </w:t>
      </w:r>
      <w:r w:rsidR="00DC01FB" w:rsidRPr="003D6D82">
        <w:rPr>
          <w:rFonts w:ascii="Arial" w:hAnsi="Arial" w:cs="Arial"/>
          <w:sz w:val="22"/>
          <w:szCs w:val="22"/>
        </w:rPr>
        <w:t>groups,</w:t>
      </w:r>
      <w:r w:rsidR="009578B7" w:rsidRPr="003D6D82">
        <w:rPr>
          <w:rFonts w:ascii="Arial" w:hAnsi="Arial" w:cs="Arial"/>
          <w:sz w:val="22"/>
          <w:szCs w:val="22"/>
        </w:rPr>
        <w:t xml:space="preserve"> visual and performing artists</w:t>
      </w:r>
      <w:r w:rsidRPr="003D6D82">
        <w:rPr>
          <w:rFonts w:ascii="Arial" w:hAnsi="Arial" w:cs="Arial"/>
          <w:sz w:val="22"/>
          <w:szCs w:val="22"/>
        </w:rPr>
        <w:t xml:space="preserve"> </w:t>
      </w:r>
      <w:r w:rsidR="009578B7" w:rsidRPr="003D6D82">
        <w:rPr>
          <w:rFonts w:ascii="Arial" w:hAnsi="Arial" w:cs="Arial"/>
          <w:sz w:val="22"/>
          <w:szCs w:val="22"/>
        </w:rPr>
        <w:t>in the province</w:t>
      </w:r>
      <w:r w:rsidRPr="003D6D82">
        <w:rPr>
          <w:rFonts w:ascii="Arial" w:hAnsi="Arial" w:cs="Arial"/>
          <w:sz w:val="22"/>
          <w:szCs w:val="22"/>
        </w:rPr>
        <w:t xml:space="preserve"> to mitigate against the negative impact of the Coronavirus</w:t>
      </w:r>
      <w:r w:rsidR="00902CE0">
        <w:rPr>
          <w:rFonts w:ascii="Arial" w:hAnsi="Arial" w:cs="Arial"/>
          <w:sz w:val="22"/>
          <w:szCs w:val="22"/>
        </w:rPr>
        <w:t xml:space="preserve"> (COVID-19) </w:t>
      </w:r>
      <w:r w:rsidRPr="003D6D82">
        <w:rPr>
          <w:rFonts w:ascii="Arial" w:hAnsi="Arial" w:cs="Arial"/>
          <w:sz w:val="22"/>
          <w:szCs w:val="22"/>
        </w:rPr>
        <w:t xml:space="preserve">pandemic. </w:t>
      </w:r>
    </w:p>
    <w:p w:rsidR="00F14AF4" w:rsidRPr="003D6D82" w:rsidRDefault="00F14AF4" w:rsidP="00A96BC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14AF4" w:rsidRPr="003D6D82" w:rsidRDefault="003D6D82" w:rsidP="00A96BC9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3D6D82">
        <w:rPr>
          <w:rFonts w:ascii="Arial" w:hAnsi="Arial" w:cs="Arial"/>
          <w:b/>
          <w:sz w:val="22"/>
          <w:szCs w:val="22"/>
        </w:rPr>
        <w:t xml:space="preserve">BACKGROUND </w:t>
      </w:r>
    </w:p>
    <w:p w:rsidR="00F14AF4" w:rsidRPr="003D6D82" w:rsidRDefault="00F14AF4" w:rsidP="00A96BC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14AF4" w:rsidRPr="003D6D82" w:rsidRDefault="00F14AF4" w:rsidP="00A96BC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D6D82">
        <w:rPr>
          <w:rFonts w:ascii="Arial" w:hAnsi="Arial" w:cs="Arial"/>
          <w:sz w:val="22"/>
          <w:szCs w:val="22"/>
        </w:rPr>
        <w:t>The global pandemic of coronavirus disease 2019 (COVID-19) was first reported on 31 December 2019 by the World Health Organization (WHO) following a cluster of pneumonia cases in Wuhan City, Hubei Province of China. Severe acute respiratory syndrome coronavirus 2 (SARS-CoV-2) has been confirmed as the causative virus of COVID-19.</w:t>
      </w:r>
    </w:p>
    <w:p w:rsidR="00F14AF4" w:rsidRPr="003D6D82" w:rsidRDefault="00F14AF4" w:rsidP="00A96BC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14AF4" w:rsidRPr="003D6D82" w:rsidRDefault="00F14AF4" w:rsidP="00A96BC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D6D82">
        <w:rPr>
          <w:rFonts w:ascii="Arial" w:hAnsi="Arial" w:cs="Arial"/>
          <w:sz w:val="22"/>
          <w:szCs w:val="22"/>
        </w:rPr>
        <w:t>This disease is a global health and societal emergency that requires effective immediate action by government entities, individuals and society as a whole to put measures in place to manage and contain its spread</w:t>
      </w:r>
      <w:r w:rsidR="00B67581" w:rsidRPr="003D6D82">
        <w:rPr>
          <w:rFonts w:ascii="Arial" w:hAnsi="Arial" w:cs="Arial"/>
          <w:sz w:val="22"/>
          <w:szCs w:val="22"/>
        </w:rPr>
        <w:t>.</w:t>
      </w:r>
      <w:r w:rsidRPr="003D6D82">
        <w:rPr>
          <w:rFonts w:ascii="Arial" w:hAnsi="Arial" w:cs="Arial"/>
          <w:sz w:val="22"/>
          <w:szCs w:val="22"/>
        </w:rPr>
        <w:t xml:space="preserve"> All sectors have a key role to play in minimizing the likelihood of transmission of the virus and its impact on society.</w:t>
      </w:r>
      <w:r w:rsidRPr="003D6D82">
        <w:rPr>
          <w:sz w:val="22"/>
          <w:szCs w:val="22"/>
        </w:rPr>
        <w:t xml:space="preserve"> </w:t>
      </w:r>
      <w:r w:rsidR="007121E8">
        <w:rPr>
          <w:sz w:val="22"/>
          <w:szCs w:val="22"/>
        </w:rPr>
        <w:t xml:space="preserve"> </w:t>
      </w:r>
      <w:r w:rsidRPr="003D6D82">
        <w:rPr>
          <w:rFonts w:ascii="Arial" w:hAnsi="Arial" w:cs="Arial"/>
          <w:sz w:val="22"/>
          <w:szCs w:val="22"/>
        </w:rPr>
        <w:t xml:space="preserve">As a result of the rapid increase in the number of infections in the </w:t>
      </w:r>
      <w:r w:rsidR="00B67581" w:rsidRPr="003D6D82">
        <w:rPr>
          <w:rFonts w:ascii="Arial" w:hAnsi="Arial" w:cs="Arial"/>
          <w:sz w:val="22"/>
          <w:szCs w:val="22"/>
        </w:rPr>
        <w:t>country,</w:t>
      </w:r>
      <w:r w:rsidRPr="003D6D82">
        <w:rPr>
          <w:rFonts w:ascii="Arial" w:hAnsi="Arial" w:cs="Arial"/>
          <w:sz w:val="22"/>
          <w:szCs w:val="22"/>
        </w:rPr>
        <w:t xml:space="preserve"> The President of the Republic, His </w:t>
      </w:r>
      <w:r w:rsidR="00B67581" w:rsidRPr="003D6D82">
        <w:rPr>
          <w:rFonts w:ascii="Arial" w:hAnsi="Arial" w:cs="Arial"/>
          <w:sz w:val="22"/>
          <w:szCs w:val="22"/>
        </w:rPr>
        <w:t>Excellency,</w:t>
      </w:r>
      <w:r w:rsidRPr="003D6D82">
        <w:rPr>
          <w:rFonts w:ascii="Arial" w:hAnsi="Arial" w:cs="Arial"/>
          <w:sz w:val="22"/>
          <w:szCs w:val="22"/>
        </w:rPr>
        <w:t xml:space="preserve"> </w:t>
      </w:r>
      <w:r w:rsidR="00B67581" w:rsidRPr="003D6D82">
        <w:rPr>
          <w:rFonts w:ascii="Arial" w:hAnsi="Arial" w:cs="Arial"/>
          <w:sz w:val="22"/>
          <w:szCs w:val="22"/>
        </w:rPr>
        <w:t>Cyril</w:t>
      </w:r>
      <w:r w:rsidRPr="003D6D82">
        <w:rPr>
          <w:rFonts w:ascii="Arial" w:hAnsi="Arial" w:cs="Arial"/>
          <w:sz w:val="22"/>
          <w:szCs w:val="22"/>
        </w:rPr>
        <w:t xml:space="preserve"> Ramaphosa declared the coronavirus epidemic a state of disaster on 15 March 2020. </w:t>
      </w:r>
    </w:p>
    <w:p w:rsidR="00CC1F6A" w:rsidRPr="003D6D82" w:rsidRDefault="00CC1F6A" w:rsidP="00A96BC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E1749" w:rsidRPr="003D6D82" w:rsidRDefault="009578B7" w:rsidP="00A96BC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D6D82">
        <w:rPr>
          <w:rFonts w:ascii="Arial" w:hAnsi="Arial" w:cs="Arial"/>
          <w:sz w:val="22"/>
          <w:szCs w:val="22"/>
        </w:rPr>
        <w:t>On 25 March 2020, Minister Nathi Mthethwa committed R150 million towards a Relief Fund to assist artists, athletes, technical personnel and its core ecosystem, to soften the economic impact of the COVID–</w:t>
      </w:r>
      <w:r w:rsidR="00564822" w:rsidRPr="003D6D82">
        <w:rPr>
          <w:rFonts w:ascii="Arial" w:hAnsi="Arial" w:cs="Arial"/>
          <w:sz w:val="22"/>
          <w:szCs w:val="22"/>
        </w:rPr>
        <w:t>1</w:t>
      </w:r>
      <w:r w:rsidRPr="003D6D82">
        <w:rPr>
          <w:rFonts w:ascii="Arial" w:hAnsi="Arial" w:cs="Arial"/>
          <w:sz w:val="22"/>
          <w:szCs w:val="22"/>
        </w:rPr>
        <w:t xml:space="preserve">9 </w:t>
      </w:r>
      <w:r w:rsidR="00564822" w:rsidRPr="003D6D82">
        <w:rPr>
          <w:rFonts w:ascii="Arial" w:hAnsi="Arial" w:cs="Arial"/>
          <w:sz w:val="22"/>
          <w:szCs w:val="22"/>
        </w:rPr>
        <w:t>p</w:t>
      </w:r>
      <w:r w:rsidRPr="003D6D82">
        <w:rPr>
          <w:rFonts w:ascii="Arial" w:hAnsi="Arial" w:cs="Arial"/>
          <w:sz w:val="22"/>
          <w:szCs w:val="22"/>
        </w:rPr>
        <w:t>andemic. The</w:t>
      </w:r>
      <w:r w:rsidR="00BF25EE" w:rsidRPr="003D6D82">
        <w:rPr>
          <w:rFonts w:ascii="Arial" w:hAnsi="Arial" w:cs="Arial"/>
          <w:sz w:val="22"/>
          <w:szCs w:val="22"/>
        </w:rPr>
        <w:t xml:space="preserve"> </w:t>
      </w:r>
      <w:r w:rsidRPr="003D6D82">
        <w:rPr>
          <w:rFonts w:ascii="Arial" w:hAnsi="Arial" w:cs="Arial"/>
          <w:sz w:val="22"/>
          <w:szCs w:val="22"/>
        </w:rPr>
        <w:t xml:space="preserve">Provincial </w:t>
      </w:r>
      <w:r w:rsidR="00BF25EE" w:rsidRPr="003D6D82">
        <w:rPr>
          <w:rFonts w:ascii="Arial" w:hAnsi="Arial" w:cs="Arial"/>
          <w:sz w:val="22"/>
          <w:szCs w:val="22"/>
        </w:rPr>
        <w:t>Department has received a circular from the national Departme</w:t>
      </w:r>
      <w:r w:rsidRPr="003D6D82">
        <w:rPr>
          <w:rFonts w:ascii="Arial" w:hAnsi="Arial" w:cs="Arial"/>
          <w:sz w:val="22"/>
          <w:szCs w:val="22"/>
        </w:rPr>
        <w:t xml:space="preserve">nt of Sport, Arts and culture directing provinces to use the savings realised from projects and programmes in the first quarter that were canceled </w:t>
      </w:r>
      <w:r w:rsidR="00A2063A" w:rsidRPr="003D6D82">
        <w:rPr>
          <w:rFonts w:ascii="Arial" w:hAnsi="Arial" w:cs="Arial"/>
          <w:sz w:val="22"/>
          <w:szCs w:val="22"/>
        </w:rPr>
        <w:t xml:space="preserve">or postponed </w:t>
      </w:r>
      <w:r w:rsidRPr="003D6D82">
        <w:rPr>
          <w:rFonts w:ascii="Arial" w:hAnsi="Arial" w:cs="Arial"/>
          <w:sz w:val="22"/>
          <w:szCs w:val="22"/>
        </w:rPr>
        <w:t xml:space="preserve">as a result of COVID – 19 to relief the provincial sport, arts and culture sector. </w:t>
      </w:r>
      <w:r w:rsidR="00BF25EE" w:rsidRPr="003D6D82">
        <w:rPr>
          <w:rFonts w:ascii="Arial" w:hAnsi="Arial" w:cs="Arial"/>
          <w:sz w:val="22"/>
          <w:szCs w:val="22"/>
        </w:rPr>
        <w:t xml:space="preserve"> </w:t>
      </w:r>
      <w:r w:rsidR="00A2063A" w:rsidRPr="003D6D82">
        <w:rPr>
          <w:rFonts w:ascii="Arial" w:hAnsi="Arial" w:cs="Arial"/>
          <w:sz w:val="22"/>
          <w:szCs w:val="22"/>
        </w:rPr>
        <w:t xml:space="preserve">It is as this matter stated above, that the Department has embarked on a creation of a Relief Fund that will assist the Limpopo sport, arts and culture sector. </w:t>
      </w:r>
    </w:p>
    <w:p w:rsidR="001E18AD" w:rsidRPr="003D6D82" w:rsidRDefault="003D6D82" w:rsidP="00A96BC9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3D6D82">
        <w:rPr>
          <w:rFonts w:ascii="Arial" w:hAnsi="Arial" w:cs="Arial"/>
          <w:b/>
          <w:sz w:val="22"/>
          <w:szCs w:val="22"/>
        </w:rPr>
        <w:lastRenderedPageBreak/>
        <w:t>CRITERIA</w:t>
      </w:r>
    </w:p>
    <w:p w:rsidR="00F14AF4" w:rsidRPr="003D6D82" w:rsidRDefault="00F14AF4" w:rsidP="00A96BC9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</w:p>
    <w:p w:rsidR="00F14AF4" w:rsidRDefault="00F14AF4" w:rsidP="00A96BC9">
      <w:pPr>
        <w:jc w:val="both"/>
        <w:rPr>
          <w:rFonts w:ascii="Arial" w:hAnsi="Arial" w:cs="Arial"/>
          <w:sz w:val="22"/>
          <w:szCs w:val="22"/>
        </w:rPr>
      </w:pPr>
      <w:r w:rsidRPr="003D6D82">
        <w:rPr>
          <w:rFonts w:ascii="Arial" w:hAnsi="Arial" w:cs="Arial"/>
          <w:sz w:val="22"/>
          <w:szCs w:val="22"/>
        </w:rPr>
        <w:t xml:space="preserve">In order to provide support and relief to the sport and creative industry in the </w:t>
      </w:r>
      <w:r w:rsidR="00AD0945" w:rsidRPr="003D6D82">
        <w:rPr>
          <w:rFonts w:ascii="Arial" w:hAnsi="Arial" w:cs="Arial"/>
          <w:sz w:val="22"/>
          <w:szCs w:val="22"/>
        </w:rPr>
        <w:t>Province,</w:t>
      </w:r>
      <w:r w:rsidRPr="003D6D82">
        <w:rPr>
          <w:rFonts w:ascii="Arial" w:hAnsi="Arial" w:cs="Arial"/>
          <w:sz w:val="22"/>
          <w:szCs w:val="22"/>
        </w:rPr>
        <w:t xml:space="preserve"> the Department will embark on the following </w:t>
      </w:r>
      <w:r w:rsidR="00DC01FB" w:rsidRPr="003D6D82">
        <w:rPr>
          <w:rFonts w:ascii="Arial" w:hAnsi="Arial" w:cs="Arial"/>
          <w:sz w:val="22"/>
          <w:szCs w:val="22"/>
        </w:rPr>
        <w:t>criteria:</w:t>
      </w:r>
    </w:p>
    <w:p w:rsidR="008B3EA8" w:rsidRPr="003D6D82" w:rsidRDefault="008B3EA8" w:rsidP="00A96BC9">
      <w:pPr>
        <w:jc w:val="both"/>
        <w:rPr>
          <w:rFonts w:ascii="Arial" w:hAnsi="Arial" w:cs="Arial"/>
          <w:sz w:val="22"/>
          <w:szCs w:val="22"/>
        </w:rPr>
      </w:pPr>
    </w:p>
    <w:p w:rsidR="00CE1749" w:rsidRPr="003D6D82" w:rsidRDefault="00CE1749" w:rsidP="00A96BC9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6D82">
        <w:rPr>
          <w:rFonts w:ascii="Arial" w:hAnsi="Arial" w:cs="Arial"/>
          <w:sz w:val="22"/>
          <w:szCs w:val="22"/>
        </w:rPr>
        <w:t>•</w:t>
      </w:r>
      <w:r w:rsidRPr="003D6D82">
        <w:rPr>
          <w:rFonts w:ascii="Arial" w:hAnsi="Arial" w:cs="Arial"/>
          <w:sz w:val="22"/>
          <w:szCs w:val="22"/>
        </w:rPr>
        <w:tab/>
        <w:t>Confirmation of the financial impact per sport federation, structure, recreation entity etc.</w:t>
      </w:r>
    </w:p>
    <w:p w:rsidR="00CE1749" w:rsidRPr="003D6D82" w:rsidRDefault="00CE1749" w:rsidP="00A96BC9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6D82">
        <w:rPr>
          <w:rFonts w:ascii="Arial" w:hAnsi="Arial" w:cs="Arial"/>
          <w:sz w:val="22"/>
          <w:szCs w:val="22"/>
        </w:rPr>
        <w:t>•</w:t>
      </w:r>
      <w:r w:rsidRPr="003D6D82">
        <w:rPr>
          <w:rFonts w:ascii="Arial" w:hAnsi="Arial" w:cs="Arial"/>
          <w:sz w:val="22"/>
          <w:szCs w:val="22"/>
        </w:rPr>
        <w:tab/>
        <w:t>Validation of any incurred loss that is being claimed.</w:t>
      </w:r>
    </w:p>
    <w:p w:rsidR="00CE1749" w:rsidRPr="003D6D82" w:rsidRDefault="00CE1749" w:rsidP="00A96BC9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6D82">
        <w:rPr>
          <w:rFonts w:ascii="Arial" w:hAnsi="Arial" w:cs="Arial"/>
          <w:sz w:val="22"/>
          <w:szCs w:val="22"/>
        </w:rPr>
        <w:t>•</w:t>
      </w:r>
      <w:r w:rsidRPr="003D6D82">
        <w:rPr>
          <w:rFonts w:ascii="Arial" w:hAnsi="Arial" w:cs="Arial"/>
          <w:sz w:val="22"/>
          <w:szCs w:val="22"/>
        </w:rPr>
        <w:tab/>
        <w:t>Use of previous e</w:t>
      </w:r>
      <w:r w:rsidR="00AD0945" w:rsidRPr="003D6D82">
        <w:rPr>
          <w:rFonts w:ascii="Arial" w:hAnsi="Arial" w:cs="Arial"/>
          <w:sz w:val="22"/>
          <w:szCs w:val="22"/>
        </w:rPr>
        <w:t xml:space="preserve">vents to qualify or loss of income </w:t>
      </w:r>
    </w:p>
    <w:p w:rsidR="00CE1749" w:rsidRPr="003D6D82" w:rsidRDefault="00CE1749" w:rsidP="00A96BC9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6D82">
        <w:rPr>
          <w:rFonts w:ascii="Arial" w:hAnsi="Arial" w:cs="Arial"/>
          <w:sz w:val="22"/>
          <w:szCs w:val="22"/>
        </w:rPr>
        <w:t>•</w:t>
      </w:r>
      <w:r w:rsidRPr="003D6D82">
        <w:rPr>
          <w:rFonts w:ascii="Arial" w:hAnsi="Arial" w:cs="Arial"/>
          <w:sz w:val="22"/>
          <w:szCs w:val="22"/>
        </w:rPr>
        <w:tab/>
        <w:t xml:space="preserve">Proof of loss of income </w:t>
      </w:r>
      <w:r w:rsidR="00AD0945" w:rsidRPr="003D6D82">
        <w:rPr>
          <w:rFonts w:ascii="Arial" w:hAnsi="Arial" w:cs="Arial"/>
          <w:sz w:val="22"/>
          <w:szCs w:val="22"/>
        </w:rPr>
        <w:t xml:space="preserve">for individuals such as </w:t>
      </w:r>
      <w:r w:rsidR="00D67F84" w:rsidRPr="003D6D82">
        <w:rPr>
          <w:rFonts w:ascii="Arial" w:hAnsi="Arial" w:cs="Arial"/>
          <w:sz w:val="22"/>
          <w:szCs w:val="22"/>
        </w:rPr>
        <w:t>coaches,</w:t>
      </w:r>
      <w:r w:rsidR="00AD0945" w:rsidRPr="003D6D82">
        <w:rPr>
          <w:rFonts w:ascii="Arial" w:hAnsi="Arial" w:cs="Arial"/>
          <w:sz w:val="22"/>
          <w:szCs w:val="22"/>
        </w:rPr>
        <w:t xml:space="preserve"> </w:t>
      </w:r>
      <w:r w:rsidR="00D67F84" w:rsidRPr="003D6D82">
        <w:rPr>
          <w:rFonts w:ascii="Arial" w:hAnsi="Arial" w:cs="Arial"/>
          <w:sz w:val="22"/>
          <w:szCs w:val="22"/>
        </w:rPr>
        <w:t>referees, federations, sport personalities, artists,</w:t>
      </w:r>
      <w:r w:rsidR="00AD0945" w:rsidRPr="003D6D82">
        <w:rPr>
          <w:rFonts w:ascii="Arial" w:hAnsi="Arial" w:cs="Arial"/>
          <w:sz w:val="22"/>
          <w:szCs w:val="22"/>
        </w:rPr>
        <w:t xml:space="preserve"> </w:t>
      </w:r>
      <w:r w:rsidR="00D67F84" w:rsidRPr="003D6D82">
        <w:rPr>
          <w:rFonts w:ascii="Arial" w:hAnsi="Arial" w:cs="Arial"/>
          <w:sz w:val="22"/>
          <w:szCs w:val="22"/>
        </w:rPr>
        <w:t>athletes,</w:t>
      </w:r>
      <w:r w:rsidR="00AD0945" w:rsidRPr="003D6D82">
        <w:rPr>
          <w:rFonts w:ascii="Arial" w:hAnsi="Arial" w:cs="Arial"/>
          <w:sz w:val="22"/>
          <w:szCs w:val="22"/>
        </w:rPr>
        <w:t xml:space="preserve"> cultural </w:t>
      </w:r>
      <w:r w:rsidR="00D67F84" w:rsidRPr="003D6D82">
        <w:rPr>
          <w:rFonts w:ascii="Arial" w:hAnsi="Arial" w:cs="Arial"/>
          <w:sz w:val="22"/>
          <w:szCs w:val="22"/>
        </w:rPr>
        <w:t>groups, fashion</w:t>
      </w:r>
      <w:r w:rsidR="00AD0945" w:rsidRPr="003D6D82">
        <w:rPr>
          <w:rFonts w:ascii="Arial" w:hAnsi="Arial" w:cs="Arial"/>
          <w:sz w:val="22"/>
          <w:szCs w:val="22"/>
        </w:rPr>
        <w:t xml:space="preserve"> designers, </w:t>
      </w:r>
      <w:r w:rsidRPr="003D6D82">
        <w:rPr>
          <w:rFonts w:ascii="Arial" w:hAnsi="Arial" w:cs="Arial"/>
          <w:sz w:val="22"/>
          <w:szCs w:val="22"/>
        </w:rPr>
        <w:t>etc. and that their livelihoods solely depend on the earnings from these events.</w:t>
      </w:r>
    </w:p>
    <w:p w:rsidR="00CE1749" w:rsidRPr="003D6D82" w:rsidRDefault="00CE1749" w:rsidP="00A96BC9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6D82">
        <w:rPr>
          <w:rFonts w:ascii="Arial" w:hAnsi="Arial" w:cs="Arial"/>
          <w:sz w:val="22"/>
          <w:szCs w:val="22"/>
        </w:rPr>
        <w:t>•</w:t>
      </w:r>
      <w:r w:rsidRPr="003D6D82">
        <w:rPr>
          <w:rFonts w:ascii="Arial" w:hAnsi="Arial" w:cs="Arial"/>
          <w:sz w:val="22"/>
          <w:szCs w:val="22"/>
        </w:rPr>
        <w:tab/>
        <w:t xml:space="preserve">Evidence that athletes </w:t>
      </w:r>
      <w:r w:rsidR="00D67F84" w:rsidRPr="003D6D82">
        <w:rPr>
          <w:rFonts w:ascii="Arial" w:hAnsi="Arial" w:cs="Arial"/>
          <w:sz w:val="22"/>
          <w:szCs w:val="22"/>
        </w:rPr>
        <w:t xml:space="preserve">and artists </w:t>
      </w:r>
      <w:r w:rsidRPr="003D6D82">
        <w:rPr>
          <w:rFonts w:ascii="Arial" w:hAnsi="Arial" w:cs="Arial"/>
          <w:sz w:val="22"/>
          <w:szCs w:val="22"/>
        </w:rPr>
        <w:t>who were confirmed to participate at events that have now been cancelled due to COVID-19, and whose income is generated solely by participation in the</w:t>
      </w:r>
      <w:r w:rsidR="00AD0945" w:rsidRPr="003D6D82">
        <w:rPr>
          <w:rFonts w:ascii="Arial" w:hAnsi="Arial" w:cs="Arial"/>
          <w:sz w:val="22"/>
          <w:szCs w:val="22"/>
        </w:rPr>
        <w:t xml:space="preserve"> </w:t>
      </w:r>
      <w:r w:rsidRPr="003D6D82">
        <w:rPr>
          <w:rFonts w:ascii="Arial" w:hAnsi="Arial" w:cs="Arial"/>
          <w:sz w:val="22"/>
          <w:szCs w:val="22"/>
        </w:rPr>
        <w:t>events.</w:t>
      </w:r>
    </w:p>
    <w:p w:rsidR="00CE1749" w:rsidRPr="003D6D82" w:rsidRDefault="00CE1749" w:rsidP="00A96BC9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6D82">
        <w:rPr>
          <w:rFonts w:ascii="Arial" w:hAnsi="Arial" w:cs="Arial"/>
          <w:sz w:val="22"/>
          <w:szCs w:val="22"/>
        </w:rPr>
        <w:t>•</w:t>
      </w:r>
      <w:r w:rsidRPr="003D6D82">
        <w:rPr>
          <w:rFonts w:ascii="Arial" w:hAnsi="Arial" w:cs="Arial"/>
          <w:sz w:val="22"/>
          <w:szCs w:val="22"/>
        </w:rPr>
        <w:tab/>
        <w:t>Coaches</w:t>
      </w:r>
      <w:r w:rsidR="00416D6E" w:rsidRPr="003D6D82">
        <w:rPr>
          <w:rFonts w:ascii="Arial" w:hAnsi="Arial" w:cs="Arial"/>
          <w:sz w:val="22"/>
          <w:szCs w:val="22"/>
        </w:rPr>
        <w:t xml:space="preserve">, athletes, artists </w:t>
      </w:r>
      <w:r w:rsidRPr="003D6D82">
        <w:rPr>
          <w:rFonts w:ascii="Arial" w:hAnsi="Arial" w:cs="Arial"/>
          <w:sz w:val="22"/>
          <w:szCs w:val="22"/>
        </w:rPr>
        <w:t>and technical support personnel who work with athletes whose sporting events have been cancelled due to COVID-19, and make their earnings solely from these events and /or support of the athletes.</w:t>
      </w:r>
    </w:p>
    <w:p w:rsidR="00AD0945" w:rsidRPr="003D6D82" w:rsidRDefault="00AD0945" w:rsidP="00A96BC9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AD0945" w:rsidRPr="00564822" w:rsidRDefault="00A2063A" w:rsidP="00A96BC9">
      <w:pPr>
        <w:ind w:left="720" w:hanging="720"/>
        <w:jc w:val="both"/>
        <w:rPr>
          <w:rFonts w:ascii="Arial" w:hAnsi="Arial" w:cs="Arial"/>
          <w:b/>
          <w:i/>
          <w:sz w:val="22"/>
          <w:szCs w:val="22"/>
        </w:rPr>
      </w:pPr>
      <w:r w:rsidRPr="00564822">
        <w:rPr>
          <w:rFonts w:ascii="Arial" w:hAnsi="Arial" w:cs="Arial"/>
          <w:b/>
          <w:i/>
          <w:sz w:val="22"/>
          <w:szCs w:val="22"/>
        </w:rPr>
        <w:t>NB</w:t>
      </w:r>
      <w:r w:rsidR="00AD0945" w:rsidRPr="00564822">
        <w:rPr>
          <w:rFonts w:ascii="Arial" w:hAnsi="Arial" w:cs="Arial"/>
          <w:b/>
          <w:i/>
          <w:sz w:val="22"/>
          <w:szCs w:val="22"/>
        </w:rPr>
        <w:t xml:space="preserve">: Those that qualified at National </w:t>
      </w:r>
      <w:r w:rsidRPr="00564822">
        <w:rPr>
          <w:rFonts w:ascii="Arial" w:hAnsi="Arial" w:cs="Arial"/>
          <w:b/>
          <w:i/>
          <w:sz w:val="22"/>
          <w:szCs w:val="22"/>
        </w:rPr>
        <w:t>level,</w:t>
      </w:r>
      <w:r w:rsidR="00AD0945" w:rsidRPr="00564822">
        <w:rPr>
          <w:rFonts w:ascii="Arial" w:hAnsi="Arial" w:cs="Arial"/>
          <w:b/>
          <w:i/>
          <w:sz w:val="22"/>
          <w:szCs w:val="22"/>
        </w:rPr>
        <w:t xml:space="preserve"> will not be considered by the Province</w:t>
      </w:r>
      <w:r w:rsidRPr="00564822">
        <w:rPr>
          <w:rFonts w:ascii="Arial" w:hAnsi="Arial" w:cs="Arial"/>
          <w:b/>
          <w:i/>
          <w:sz w:val="22"/>
          <w:szCs w:val="22"/>
        </w:rPr>
        <w:t>.</w:t>
      </w:r>
      <w:r w:rsidR="00AD0945" w:rsidRPr="00564822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8B3EA8" w:rsidRDefault="008B3EA8" w:rsidP="00A96BC9">
      <w:pPr>
        <w:suppressAutoHyphens w:val="0"/>
        <w:spacing w:after="160" w:line="259" w:lineRule="auto"/>
        <w:jc w:val="both"/>
        <w:rPr>
          <w:rFonts w:ascii="Arial" w:hAnsi="Arial" w:cs="Arial"/>
        </w:rPr>
      </w:pPr>
    </w:p>
    <w:tbl>
      <w:tblPr>
        <w:tblStyle w:val="TableGrid"/>
        <w:tblW w:w="10354" w:type="dxa"/>
        <w:tblInd w:w="-289" w:type="dxa"/>
        <w:tblLook w:val="04A0" w:firstRow="1" w:lastRow="0" w:firstColumn="1" w:lastColumn="0" w:noHBand="0" w:noVBand="1"/>
      </w:tblPr>
      <w:tblGrid>
        <w:gridCol w:w="851"/>
        <w:gridCol w:w="2349"/>
        <w:gridCol w:w="3441"/>
        <w:gridCol w:w="3713"/>
      </w:tblGrid>
      <w:tr w:rsidR="000500CE" w:rsidRPr="00B1508D" w:rsidTr="007121E8">
        <w:tc>
          <w:tcPr>
            <w:tcW w:w="851" w:type="dxa"/>
            <w:shd w:val="clear" w:color="auto" w:fill="BF8F00" w:themeFill="accent4" w:themeFillShade="BF"/>
          </w:tcPr>
          <w:p w:rsidR="00A2063A" w:rsidRPr="003D6D82" w:rsidRDefault="00A2063A" w:rsidP="00A96B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6D82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2349" w:type="dxa"/>
            <w:shd w:val="clear" w:color="auto" w:fill="BF8F00" w:themeFill="accent4" w:themeFillShade="BF"/>
          </w:tcPr>
          <w:p w:rsidR="00A2063A" w:rsidRPr="003D6D82" w:rsidRDefault="00A2063A" w:rsidP="00A96B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6D82">
              <w:rPr>
                <w:rFonts w:ascii="Arial" w:hAnsi="Arial" w:cs="Arial"/>
                <w:b/>
                <w:sz w:val="22"/>
                <w:szCs w:val="22"/>
              </w:rPr>
              <w:t>SECTOR</w:t>
            </w:r>
          </w:p>
        </w:tc>
        <w:tc>
          <w:tcPr>
            <w:tcW w:w="3441" w:type="dxa"/>
            <w:shd w:val="clear" w:color="auto" w:fill="BF8F00" w:themeFill="accent4" w:themeFillShade="BF"/>
          </w:tcPr>
          <w:p w:rsidR="00A2063A" w:rsidRPr="003D6D82" w:rsidRDefault="00A2063A" w:rsidP="00A96B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6D82">
              <w:rPr>
                <w:rFonts w:ascii="Arial" w:hAnsi="Arial" w:cs="Arial"/>
                <w:b/>
                <w:sz w:val="22"/>
                <w:szCs w:val="22"/>
              </w:rPr>
              <w:t>DEFINITION</w:t>
            </w:r>
          </w:p>
        </w:tc>
        <w:tc>
          <w:tcPr>
            <w:tcW w:w="3713" w:type="dxa"/>
            <w:shd w:val="clear" w:color="auto" w:fill="BF8F00" w:themeFill="accent4" w:themeFillShade="BF"/>
          </w:tcPr>
          <w:p w:rsidR="00A2063A" w:rsidRPr="003D6D82" w:rsidRDefault="00A2063A" w:rsidP="00A96B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6D82">
              <w:rPr>
                <w:rFonts w:ascii="Arial" w:hAnsi="Arial" w:cs="Arial"/>
                <w:b/>
                <w:sz w:val="22"/>
                <w:szCs w:val="22"/>
              </w:rPr>
              <w:t>REQUIREMENTS / EVIDENCE</w:t>
            </w:r>
          </w:p>
        </w:tc>
      </w:tr>
      <w:tr w:rsidR="00A2063A" w:rsidRPr="00B1508D" w:rsidTr="007121E8">
        <w:tc>
          <w:tcPr>
            <w:tcW w:w="851" w:type="dxa"/>
            <w:shd w:val="clear" w:color="auto" w:fill="BF8F00" w:themeFill="accent4" w:themeFillShade="BF"/>
          </w:tcPr>
          <w:p w:rsidR="00A2063A" w:rsidRPr="003D6D82" w:rsidRDefault="00A2063A" w:rsidP="00A96B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03" w:type="dxa"/>
            <w:gridSpan w:val="3"/>
            <w:shd w:val="clear" w:color="auto" w:fill="BF8F00" w:themeFill="accent4" w:themeFillShade="BF"/>
          </w:tcPr>
          <w:p w:rsidR="00A2063A" w:rsidRPr="003D6D82" w:rsidRDefault="00A2063A" w:rsidP="00A96B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6D82">
              <w:rPr>
                <w:rFonts w:ascii="Arial" w:hAnsi="Arial" w:cs="Arial"/>
                <w:b/>
                <w:sz w:val="22"/>
                <w:szCs w:val="22"/>
              </w:rPr>
              <w:t xml:space="preserve">SPORT AND RECREATION </w:t>
            </w:r>
          </w:p>
        </w:tc>
      </w:tr>
      <w:tr w:rsidR="000500CE" w:rsidRPr="00B1508D" w:rsidTr="007121E8">
        <w:trPr>
          <w:trHeight w:val="3254"/>
        </w:trPr>
        <w:tc>
          <w:tcPr>
            <w:tcW w:w="851" w:type="dxa"/>
          </w:tcPr>
          <w:p w:rsidR="00A2063A" w:rsidRPr="007121E8" w:rsidRDefault="004D6168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21E8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349" w:type="dxa"/>
          </w:tcPr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Coaches of</w:t>
            </w:r>
          </w:p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Athletes</w:t>
            </w:r>
            <w:r w:rsidRPr="003D6D82">
              <w:rPr>
                <w:rFonts w:ascii="Arial" w:hAnsi="Arial" w:cs="Arial"/>
                <w:sz w:val="20"/>
                <w:szCs w:val="20"/>
              </w:rPr>
              <w:tab/>
              <w:t>/</w:t>
            </w:r>
          </w:p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Professional Athletes</w:t>
            </w:r>
          </w:p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ab/>
            </w:r>
            <w:r w:rsidRPr="003D6D8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441" w:type="dxa"/>
          </w:tcPr>
          <w:p w:rsidR="00A2063A" w:rsidRPr="003D6D82" w:rsidRDefault="00A2063A" w:rsidP="00A96BC9">
            <w:pPr>
              <w:pStyle w:val="ListParagraph"/>
              <w:numPr>
                <w:ilvl w:val="0"/>
                <w:numId w:val="14"/>
              </w:numPr>
              <w:tabs>
                <w:tab w:val="left" w:pos="120"/>
              </w:tabs>
              <w:suppressAutoHyphens w:val="0"/>
              <w:spacing w:line="276" w:lineRule="auto"/>
              <w:ind w:left="120" w:hanging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These are the coaches affiliated with Sport Federations who work with elite athletes as defined by the Federations.</w:t>
            </w:r>
          </w:p>
          <w:p w:rsidR="00A2063A" w:rsidRPr="003D6D82" w:rsidRDefault="00A2063A" w:rsidP="00A96BC9">
            <w:pPr>
              <w:tabs>
                <w:tab w:val="left" w:pos="262"/>
              </w:tabs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suppressAutoHyphens w:val="0"/>
              <w:spacing w:line="276" w:lineRule="auto"/>
              <w:ind w:left="120" w:hanging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These are the coaches who guide, coach and support the elite teams and athletes who are to compete at national and international level representing the province.</w:t>
            </w:r>
          </w:p>
          <w:p w:rsidR="00A2063A" w:rsidRPr="004D6168" w:rsidRDefault="00A2063A" w:rsidP="00A96BC9">
            <w:pPr>
              <w:tabs>
                <w:tab w:val="left" w:pos="262"/>
              </w:tabs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168">
              <w:rPr>
                <w:rFonts w:ascii="Arial" w:hAnsi="Arial" w:cs="Arial"/>
                <w:sz w:val="20"/>
                <w:szCs w:val="20"/>
              </w:rPr>
              <w:tab/>
            </w:r>
            <w:r w:rsidRPr="004D616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713" w:type="dxa"/>
          </w:tcPr>
          <w:p w:rsidR="00A2063A" w:rsidRPr="003D6D82" w:rsidRDefault="00A2063A" w:rsidP="00A96BC9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Applications must be submitted by the Provincial Federations.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Copy of the employment contract / letter of commitment by the relevant Club/Federation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Certified ID copy 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Proof of income that was to be paid / copy of the letter that reflects salary/wages that was to be paid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Valid Tax Certificate 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Banking details with bank stamp </w:t>
            </w:r>
          </w:p>
        </w:tc>
      </w:tr>
      <w:tr w:rsidR="000500CE" w:rsidRPr="00B1508D" w:rsidTr="007121E8">
        <w:tc>
          <w:tcPr>
            <w:tcW w:w="851" w:type="dxa"/>
          </w:tcPr>
          <w:p w:rsidR="00A2063A" w:rsidRPr="004D6168" w:rsidRDefault="004D6168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168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349" w:type="dxa"/>
          </w:tcPr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Developmental Coaches that are operational in Wards, communities, rural areas, townships and tribal authorities)</w:t>
            </w:r>
          </w:p>
        </w:tc>
        <w:tc>
          <w:tcPr>
            <w:tcW w:w="3441" w:type="dxa"/>
          </w:tcPr>
          <w:p w:rsidR="00A2063A" w:rsidRPr="003D6D82" w:rsidRDefault="00A2063A" w:rsidP="00A96BC9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line="276" w:lineRule="auto"/>
              <w:ind w:left="120" w:hanging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These are the coaches employed by the Federation to work with developmental sport programmes in wards, rural areas, villages, tribal areas, and townships and earn a stipend / allowance </w:t>
            </w:r>
          </w:p>
        </w:tc>
        <w:tc>
          <w:tcPr>
            <w:tcW w:w="3713" w:type="dxa"/>
          </w:tcPr>
          <w:p w:rsidR="00A2063A" w:rsidRPr="003D6D82" w:rsidRDefault="00A2063A" w:rsidP="00A96BC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Applications must be submitted by the Provincial / District Federations.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A letter of proof of employment by the local or district federation must be attached 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Proof that coaching was done or was to be done from the relevant club should be attached 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Proof of stipend / allowance that was to be paid should be attached with the Federation / club stamp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Certified ID Copy 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lastRenderedPageBreak/>
              <w:t>Copy of the employment contract or any letter of commitment by the relevant club/federation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Valid Tax Certificate 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Banking details with Bank stamp</w:t>
            </w:r>
          </w:p>
        </w:tc>
      </w:tr>
      <w:tr w:rsidR="000500CE" w:rsidRPr="00B1508D" w:rsidTr="007121E8">
        <w:tc>
          <w:tcPr>
            <w:tcW w:w="851" w:type="dxa"/>
          </w:tcPr>
          <w:p w:rsidR="00A2063A" w:rsidRPr="004D6168" w:rsidRDefault="004D6168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168">
              <w:rPr>
                <w:rFonts w:ascii="Arial" w:hAnsi="Arial" w:cs="Arial"/>
                <w:sz w:val="20"/>
                <w:szCs w:val="20"/>
              </w:rPr>
              <w:lastRenderedPageBreak/>
              <w:t>3.3</w:t>
            </w:r>
          </w:p>
        </w:tc>
        <w:tc>
          <w:tcPr>
            <w:tcW w:w="2349" w:type="dxa"/>
          </w:tcPr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Private Independent Coaches </w:t>
            </w:r>
          </w:p>
        </w:tc>
        <w:tc>
          <w:tcPr>
            <w:tcW w:w="3441" w:type="dxa"/>
          </w:tcPr>
          <w:p w:rsidR="00A2063A" w:rsidRPr="003D6D82" w:rsidRDefault="00A2063A" w:rsidP="00A96BC9">
            <w:pPr>
              <w:pStyle w:val="ListParagraph"/>
              <w:numPr>
                <w:ilvl w:val="0"/>
                <w:numId w:val="3"/>
              </w:numPr>
              <w:tabs>
                <w:tab w:val="left" w:pos="120"/>
                <w:tab w:val="left" w:pos="432"/>
              </w:tabs>
              <w:suppressAutoHyphens w:val="0"/>
              <w:spacing w:line="276" w:lineRule="auto"/>
              <w:ind w:left="120" w:hanging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6D82">
              <w:rPr>
                <w:rFonts w:ascii="Arial" w:eastAsia="Calibri" w:hAnsi="Arial" w:cs="Arial"/>
                <w:sz w:val="20"/>
                <w:szCs w:val="20"/>
              </w:rPr>
              <w:t xml:space="preserve">These are the coaches who are working as private coaches and earn income from offering their services to athletes   </w:t>
            </w:r>
          </w:p>
        </w:tc>
        <w:tc>
          <w:tcPr>
            <w:tcW w:w="3713" w:type="dxa"/>
          </w:tcPr>
          <w:p w:rsidR="00A2063A" w:rsidRPr="003D6D82" w:rsidRDefault="00A2063A" w:rsidP="00A96BC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Proof of affiliation/endorsement with the Federation/Sport Confederation;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Proof of historic income from coaching;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Proof that the Federation has sanctioned the programme;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Database of athletes they are providing a service to from the federation;</w:t>
            </w:r>
          </w:p>
          <w:p w:rsidR="00254C0E" w:rsidRPr="003D6D82" w:rsidRDefault="00254C0E" w:rsidP="00A96BC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Valid Tax Certificate; </w:t>
            </w:r>
          </w:p>
          <w:p w:rsidR="00A2063A" w:rsidRPr="003D6D82" w:rsidRDefault="00254C0E" w:rsidP="00A96BC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Banking details with Bank stamp;</w:t>
            </w:r>
          </w:p>
        </w:tc>
      </w:tr>
      <w:tr w:rsidR="00A2063A" w:rsidRPr="00B1508D" w:rsidTr="007121E8">
        <w:tc>
          <w:tcPr>
            <w:tcW w:w="851" w:type="dxa"/>
            <w:shd w:val="clear" w:color="auto" w:fill="BF8F00" w:themeFill="accent4" w:themeFillShade="BF"/>
          </w:tcPr>
          <w:p w:rsidR="00A2063A" w:rsidRPr="003D6D82" w:rsidRDefault="00A2063A" w:rsidP="00A96BC9">
            <w:pPr>
              <w:pStyle w:val="ListParagraph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3" w:type="dxa"/>
            <w:gridSpan w:val="3"/>
            <w:shd w:val="clear" w:color="auto" w:fill="BF8F00" w:themeFill="accent4" w:themeFillShade="BF"/>
          </w:tcPr>
          <w:p w:rsidR="00A2063A" w:rsidRPr="003D6D82" w:rsidRDefault="00A2063A" w:rsidP="00A96BC9">
            <w:pPr>
              <w:pStyle w:val="ListParagraph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6D82">
              <w:rPr>
                <w:rFonts w:ascii="Arial" w:hAnsi="Arial" w:cs="Arial"/>
                <w:b/>
                <w:sz w:val="20"/>
                <w:szCs w:val="20"/>
              </w:rPr>
              <w:t>ATHLETES</w:t>
            </w:r>
          </w:p>
        </w:tc>
      </w:tr>
      <w:tr w:rsidR="000500CE" w:rsidRPr="00B1508D" w:rsidTr="007121E8">
        <w:tc>
          <w:tcPr>
            <w:tcW w:w="851" w:type="dxa"/>
          </w:tcPr>
          <w:p w:rsidR="00A2063A" w:rsidRPr="004D6168" w:rsidRDefault="004D6168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168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2349" w:type="dxa"/>
          </w:tcPr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Provincial Elite </w:t>
            </w:r>
            <w:r w:rsidR="00254C0E" w:rsidRPr="003D6D82">
              <w:rPr>
                <w:rFonts w:ascii="Arial" w:hAnsi="Arial" w:cs="Arial"/>
                <w:sz w:val="20"/>
                <w:szCs w:val="20"/>
              </w:rPr>
              <w:t>A</w:t>
            </w:r>
            <w:r w:rsidRPr="003D6D82">
              <w:rPr>
                <w:rFonts w:ascii="Arial" w:hAnsi="Arial" w:cs="Arial"/>
                <w:sz w:val="20"/>
                <w:szCs w:val="20"/>
              </w:rPr>
              <w:t>thletes</w:t>
            </w:r>
          </w:p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63A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2298" w:rsidRPr="003D6D82" w:rsidRDefault="00372298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Professional Athletes  </w:t>
            </w:r>
          </w:p>
        </w:tc>
        <w:tc>
          <w:tcPr>
            <w:tcW w:w="3441" w:type="dxa"/>
          </w:tcPr>
          <w:p w:rsidR="00A2063A" w:rsidRPr="003D6D82" w:rsidRDefault="00A2063A" w:rsidP="00A96BC9">
            <w:pPr>
              <w:pStyle w:val="ListParagraph"/>
              <w:numPr>
                <w:ilvl w:val="0"/>
                <w:numId w:val="15"/>
              </w:numPr>
              <w:tabs>
                <w:tab w:val="left" w:pos="432"/>
              </w:tabs>
              <w:suppressAutoHyphens w:val="0"/>
              <w:spacing w:line="276" w:lineRule="auto"/>
              <w:ind w:left="120" w:hanging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6D82">
              <w:rPr>
                <w:rFonts w:ascii="Arial" w:eastAsia="Calibri" w:hAnsi="Arial" w:cs="Arial"/>
                <w:sz w:val="20"/>
                <w:szCs w:val="20"/>
              </w:rPr>
              <w:t xml:space="preserve">Athletes on the Department’s Elite </w:t>
            </w:r>
            <w:r w:rsidR="00C83CF1" w:rsidRPr="003D6D82">
              <w:rPr>
                <w:rFonts w:ascii="Arial" w:eastAsia="Calibri" w:hAnsi="Arial" w:cs="Arial"/>
                <w:sz w:val="20"/>
                <w:szCs w:val="20"/>
              </w:rPr>
              <w:t>Athlete</w:t>
            </w:r>
            <w:r w:rsidRPr="003D6D82">
              <w:rPr>
                <w:rFonts w:ascii="Arial" w:eastAsia="Calibri" w:hAnsi="Arial" w:cs="Arial"/>
                <w:sz w:val="20"/>
                <w:szCs w:val="20"/>
              </w:rPr>
              <w:t xml:space="preserve"> Developmental Programme as selected by</w:t>
            </w:r>
            <w:r w:rsidR="00254C0E" w:rsidRPr="003D6D82">
              <w:rPr>
                <w:rFonts w:ascii="Arial" w:eastAsia="Calibri" w:hAnsi="Arial" w:cs="Arial"/>
                <w:sz w:val="20"/>
                <w:szCs w:val="20"/>
              </w:rPr>
              <w:t xml:space="preserve"> the</w:t>
            </w:r>
            <w:r w:rsidRPr="003D6D82">
              <w:rPr>
                <w:rFonts w:ascii="Arial" w:eastAsia="Calibri" w:hAnsi="Arial" w:cs="Arial"/>
                <w:sz w:val="20"/>
                <w:szCs w:val="20"/>
              </w:rPr>
              <w:t xml:space="preserve"> Academy of Sport in collaboration with the relevant Federation/Limpopo Sport Federations in preparation of the 2021 Olympics and Paralympics and are hopeful for selections for the South African Team and other major International championships and events. 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15"/>
              </w:numPr>
              <w:tabs>
                <w:tab w:val="left" w:pos="432"/>
              </w:tabs>
              <w:suppressAutoHyphens w:val="0"/>
              <w:spacing w:line="276" w:lineRule="auto"/>
              <w:ind w:left="120" w:hanging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6D82">
              <w:rPr>
                <w:rFonts w:ascii="Arial" w:eastAsia="Calibri" w:hAnsi="Arial" w:cs="Arial"/>
                <w:sz w:val="20"/>
                <w:szCs w:val="20"/>
              </w:rPr>
              <w:t>These athletes must not be in the SASCOC’s OPEX Programme and specific criteria will be set here.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15"/>
              </w:numPr>
              <w:tabs>
                <w:tab w:val="left" w:pos="432"/>
              </w:tabs>
              <w:suppressAutoHyphens w:val="0"/>
              <w:spacing w:line="276" w:lineRule="auto"/>
              <w:ind w:left="120" w:hanging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6D82">
              <w:rPr>
                <w:rFonts w:ascii="Arial" w:eastAsia="Calibri" w:hAnsi="Arial" w:cs="Arial"/>
                <w:sz w:val="20"/>
                <w:szCs w:val="20"/>
              </w:rPr>
              <w:t>Athletes who may have lost income through appearance fees, standing contacts with sponsors, endorsements and booking fees.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15"/>
              </w:numPr>
              <w:tabs>
                <w:tab w:val="left" w:pos="432"/>
              </w:tabs>
              <w:suppressAutoHyphens w:val="0"/>
              <w:spacing w:line="276" w:lineRule="auto"/>
              <w:ind w:left="120" w:hanging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6D82">
              <w:rPr>
                <w:rFonts w:ascii="Arial" w:eastAsia="Calibri" w:hAnsi="Arial" w:cs="Arial"/>
                <w:sz w:val="20"/>
                <w:szCs w:val="20"/>
              </w:rPr>
              <w:t>Athletes that have incurred pre – paid expenditure and whose contracts commit them to continue to pay.</w:t>
            </w:r>
          </w:p>
        </w:tc>
        <w:tc>
          <w:tcPr>
            <w:tcW w:w="3713" w:type="dxa"/>
          </w:tcPr>
          <w:p w:rsidR="00A2063A" w:rsidRPr="003D6D82" w:rsidRDefault="00A2063A" w:rsidP="00A96BC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Written evidence of loss of match fees</w:t>
            </w:r>
            <w:r w:rsidR="00254C0E" w:rsidRPr="003D6D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6D82">
              <w:rPr>
                <w:rFonts w:ascii="Arial" w:hAnsi="Arial" w:cs="Arial"/>
                <w:sz w:val="20"/>
                <w:szCs w:val="20"/>
              </w:rPr>
              <w:t>(for cancelled events)</w:t>
            </w:r>
            <w:r w:rsidR="00254C0E" w:rsidRPr="003D6D82">
              <w:rPr>
                <w:rFonts w:ascii="Arial" w:hAnsi="Arial" w:cs="Arial"/>
                <w:sz w:val="20"/>
                <w:szCs w:val="20"/>
              </w:rPr>
              <w:t>;</w:t>
            </w:r>
            <w:r w:rsidRPr="003D6D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Copy of exi</w:t>
            </w:r>
            <w:r w:rsidR="00254C0E" w:rsidRPr="003D6D82">
              <w:rPr>
                <w:rFonts w:ascii="Arial" w:hAnsi="Arial" w:cs="Arial"/>
                <w:sz w:val="20"/>
                <w:szCs w:val="20"/>
              </w:rPr>
              <w:t>sting and valid contracts;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Proof of payment </w:t>
            </w:r>
            <w:r w:rsidR="00254C0E" w:rsidRPr="003D6D82">
              <w:rPr>
                <w:rFonts w:ascii="Arial" w:hAnsi="Arial" w:cs="Arial"/>
                <w:sz w:val="20"/>
                <w:szCs w:val="20"/>
              </w:rPr>
              <w:t>/ allowance;</w:t>
            </w:r>
            <w:r w:rsidRPr="003D6D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54C0E" w:rsidRPr="003D6D82" w:rsidRDefault="00254C0E" w:rsidP="00A96BC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Valid Tax Certificate </w:t>
            </w:r>
          </w:p>
          <w:p w:rsidR="00254C0E" w:rsidRPr="003D6D82" w:rsidRDefault="00254C0E" w:rsidP="00A96BC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Banking details with Bank stamp;</w:t>
            </w:r>
          </w:p>
          <w:p w:rsidR="00254C0E" w:rsidRPr="003D6D82" w:rsidRDefault="00254C0E" w:rsidP="00A96BC9">
            <w:pPr>
              <w:pStyle w:val="ListParagraph"/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63A" w:rsidRPr="003D6D82" w:rsidRDefault="00A2063A" w:rsidP="00A96BC9">
            <w:pPr>
              <w:pStyle w:val="ListParagraph"/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63A" w:rsidRPr="00B1508D" w:rsidTr="007121E8">
        <w:tc>
          <w:tcPr>
            <w:tcW w:w="851" w:type="dxa"/>
            <w:shd w:val="clear" w:color="auto" w:fill="92D050"/>
          </w:tcPr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3" w:type="dxa"/>
            <w:gridSpan w:val="3"/>
            <w:shd w:val="clear" w:color="auto" w:fill="92D050"/>
          </w:tcPr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6D82">
              <w:rPr>
                <w:rFonts w:ascii="Arial" w:hAnsi="Arial" w:cs="Arial"/>
                <w:b/>
                <w:sz w:val="20"/>
                <w:szCs w:val="20"/>
              </w:rPr>
              <w:t>TECHNICAL OFFICIALS / PERSONNEL (REFEREES, UMPIRES, JUDGES, SCORERS etc.)</w:t>
            </w:r>
          </w:p>
        </w:tc>
      </w:tr>
      <w:tr w:rsidR="000500CE" w:rsidRPr="00B1508D" w:rsidTr="007121E8">
        <w:tc>
          <w:tcPr>
            <w:tcW w:w="851" w:type="dxa"/>
          </w:tcPr>
          <w:p w:rsidR="00A2063A" w:rsidRPr="004D6168" w:rsidRDefault="004D6168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168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2349" w:type="dxa"/>
          </w:tcPr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Technical Officials </w:t>
            </w:r>
          </w:p>
        </w:tc>
        <w:tc>
          <w:tcPr>
            <w:tcW w:w="3441" w:type="dxa"/>
          </w:tcPr>
          <w:p w:rsidR="00A2063A" w:rsidRPr="003D6D82" w:rsidRDefault="00A2063A" w:rsidP="00A96BC9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uppressAutoHyphens w:val="0"/>
              <w:spacing w:line="276" w:lineRule="auto"/>
              <w:ind w:left="120" w:hanging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6D82">
              <w:rPr>
                <w:rFonts w:ascii="Arial" w:eastAsia="Calibri" w:hAnsi="Arial" w:cs="Arial"/>
                <w:sz w:val="20"/>
                <w:szCs w:val="20"/>
              </w:rPr>
              <w:t>Amateur and Semi – professional technical officials who officiate at local and semi – professional level and may include referees, umpires, scorers, judges etc.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7"/>
              </w:numPr>
              <w:tabs>
                <w:tab w:val="left" w:pos="120"/>
              </w:tabs>
              <w:suppressAutoHyphens w:val="0"/>
              <w:spacing w:line="276" w:lineRule="auto"/>
              <w:ind w:left="120" w:hanging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6D82">
              <w:rPr>
                <w:rFonts w:ascii="Arial" w:eastAsia="Calibri" w:hAnsi="Arial" w:cs="Arial"/>
                <w:sz w:val="20"/>
                <w:szCs w:val="20"/>
              </w:rPr>
              <w:t xml:space="preserve">These are technical officials (referees, umpires, scorers, judges </w:t>
            </w:r>
            <w:r w:rsidRPr="003D6D8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etc.) who officiate for clubs in local, regional and semi – professional leagues endorsed by Federations. </w:t>
            </w:r>
          </w:p>
        </w:tc>
        <w:tc>
          <w:tcPr>
            <w:tcW w:w="3713" w:type="dxa"/>
          </w:tcPr>
          <w:p w:rsidR="00A2063A" w:rsidRPr="003D6D82" w:rsidRDefault="00A2063A" w:rsidP="00A96BC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lastRenderedPageBreak/>
              <w:t>Certified ID Copies, Tax Number / certificate</w:t>
            </w:r>
            <w:r w:rsidR="00254C0E" w:rsidRPr="003D6D8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2063A" w:rsidRPr="003D6D82" w:rsidRDefault="00254C0E" w:rsidP="00A96BC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Written evidence </w:t>
            </w:r>
            <w:r w:rsidR="00A2063A" w:rsidRPr="003D6D82">
              <w:rPr>
                <w:rFonts w:ascii="Arial" w:hAnsi="Arial" w:cs="Arial"/>
                <w:sz w:val="20"/>
                <w:szCs w:val="20"/>
              </w:rPr>
              <w:t>of loss of match fees</w:t>
            </w:r>
            <w:r w:rsidR="00C83CF1" w:rsidRPr="003D6D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A" w:rsidRPr="003D6D82">
              <w:rPr>
                <w:rFonts w:ascii="Arial" w:hAnsi="Arial" w:cs="Arial"/>
                <w:sz w:val="20"/>
                <w:szCs w:val="20"/>
              </w:rPr>
              <w:t>(for cancelled matches)</w:t>
            </w:r>
            <w:r w:rsidRPr="003D6D8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Letter from the Federation and / or Bonafide Local Sport Struc</w:t>
            </w:r>
            <w:r w:rsidR="00254C0E" w:rsidRPr="003D6D82">
              <w:rPr>
                <w:rFonts w:ascii="Arial" w:hAnsi="Arial" w:cs="Arial"/>
                <w:sz w:val="20"/>
                <w:szCs w:val="20"/>
              </w:rPr>
              <w:t xml:space="preserve">ture that can be verified; 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lastRenderedPageBreak/>
              <w:t>Submission of Proof of Roaster of appointments / matches/ tournaments</w:t>
            </w:r>
            <w:r w:rsidR="00254C0E" w:rsidRPr="003D6D82">
              <w:rPr>
                <w:rFonts w:ascii="Arial" w:hAnsi="Arial" w:cs="Arial"/>
                <w:sz w:val="20"/>
                <w:szCs w:val="20"/>
              </w:rPr>
              <w:t xml:space="preserve"> and;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Proof of League structure/</w:t>
            </w:r>
            <w:r w:rsidR="00254C0E" w:rsidRPr="003D6D82">
              <w:rPr>
                <w:rFonts w:ascii="Arial" w:hAnsi="Arial" w:cs="Arial"/>
                <w:sz w:val="20"/>
                <w:szCs w:val="20"/>
              </w:rPr>
              <w:t>tournaments with</w:t>
            </w:r>
            <w:r w:rsidRPr="003D6D82">
              <w:rPr>
                <w:rFonts w:ascii="Arial" w:hAnsi="Arial" w:cs="Arial"/>
                <w:sz w:val="20"/>
                <w:szCs w:val="20"/>
              </w:rPr>
              <w:t xml:space="preserve"> dates and venues endorsed by the Federation</w:t>
            </w:r>
            <w:r w:rsidR="00254C0E" w:rsidRPr="003D6D82">
              <w:rPr>
                <w:rFonts w:ascii="Arial" w:hAnsi="Arial" w:cs="Arial"/>
                <w:sz w:val="20"/>
                <w:szCs w:val="20"/>
              </w:rPr>
              <w:t>.</w:t>
            </w:r>
            <w:r w:rsidRPr="003D6D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00CE" w:rsidRPr="00B1508D" w:rsidTr="007121E8">
        <w:tc>
          <w:tcPr>
            <w:tcW w:w="851" w:type="dxa"/>
          </w:tcPr>
          <w:p w:rsidR="00A2063A" w:rsidRPr="004D6168" w:rsidRDefault="004D6168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168">
              <w:rPr>
                <w:rFonts w:ascii="Arial" w:hAnsi="Arial" w:cs="Arial"/>
                <w:sz w:val="20"/>
                <w:szCs w:val="20"/>
              </w:rPr>
              <w:lastRenderedPageBreak/>
              <w:t>3.6</w:t>
            </w:r>
          </w:p>
        </w:tc>
        <w:tc>
          <w:tcPr>
            <w:tcW w:w="2349" w:type="dxa"/>
          </w:tcPr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Technical Capacity Building Officials  </w:t>
            </w:r>
          </w:p>
        </w:tc>
        <w:tc>
          <w:tcPr>
            <w:tcW w:w="3441" w:type="dxa"/>
          </w:tcPr>
          <w:p w:rsidR="00A2063A" w:rsidRPr="003D6D82" w:rsidRDefault="00254C0E" w:rsidP="00A96BC9">
            <w:pPr>
              <w:pStyle w:val="ListParagraph"/>
              <w:numPr>
                <w:ilvl w:val="0"/>
                <w:numId w:val="7"/>
              </w:numPr>
              <w:tabs>
                <w:tab w:val="left" w:pos="120"/>
              </w:tabs>
              <w:suppressAutoHyphens w:val="0"/>
              <w:spacing w:line="276" w:lineRule="auto"/>
              <w:ind w:left="120" w:hanging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6D82">
              <w:rPr>
                <w:rFonts w:ascii="Arial" w:eastAsia="Calibri" w:hAnsi="Arial" w:cs="Arial"/>
                <w:sz w:val="20"/>
                <w:szCs w:val="20"/>
              </w:rPr>
              <w:t>These are the qualified Sport C</w:t>
            </w:r>
            <w:r w:rsidR="00A2063A" w:rsidRPr="003D6D82">
              <w:rPr>
                <w:rFonts w:ascii="Arial" w:eastAsia="Calibri" w:hAnsi="Arial" w:cs="Arial"/>
                <w:sz w:val="20"/>
                <w:szCs w:val="20"/>
              </w:rPr>
              <w:t xml:space="preserve">apacity Building Practitioners / Officials who provide training and development / capacity building programmes in sport to sport teams, athletes, technical officials, sport structures etc. </w:t>
            </w:r>
          </w:p>
          <w:p w:rsidR="00A2063A" w:rsidRPr="003D6D82" w:rsidRDefault="00A2063A" w:rsidP="00A96BC9">
            <w:pPr>
              <w:pStyle w:val="ListParagraph"/>
              <w:tabs>
                <w:tab w:val="left" w:pos="120"/>
              </w:tabs>
              <w:suppressAutoHyphens w:val="0"/>
              <w:spacing w:line="276" w:lineRule="auto"/>
              <w:ind w:left="120" w:hanging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13" w:type="dxa"/>
          </w:tcPr>
          <w:p w:rsidR="00A2063A" w:rsidRPr="003D6D82" w:rsidRDefault="00A2063A" w:rsidP="00A96BC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Certified ID Copies, Tax Number / certificate</w:t>
            </w:r>
            <w:r w:rsidR="00254C0E" w:rsidRPr="003D6D8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Written evidence of cancellation of the training programme / capacity building programme</w:t>
            </w:r>
            <w:r w:rsidR="000500CE" w:rsidRPr="003D6D82">
              <w:rPr>
                <w:rFonts w:ascii="Arial" w:hAnsi="Arial" w:cs="Arial"/>
                <w:sz w:val="20"/>
                <w:szCs w:val="20"/>
              </w:rPr>
              <w:t>;</w:t>
            </w:r>
            <w:r w:rsidRPr="003D6D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Letter from the Federation and / or Bonafide Local Sport Structure that can be verifie</w:t>
            </w:r>
            <w:r w:rsidR="000500CE" w:rsidRPr="003D6D82">
              <w:rPr>
                <w:rFonts w:ascii="Arial" w:hAnsi="Arial" w:cs="Arial"/>
                <w:sz w:val="20"/>
                <w:szCs w:val="20"/>
              </w:rPr>
              <w:t xml:space="preserve">d that requested the training </w:t>
            </w:r>
            <w:r w:rsidRPr="003D6D82">
              <w:rPr>
                <w:rFonts w:ascii="Arial" w:hAnsi="Arial" w:cs="Arial"/>
                <w:sz w:val="20"/>
                <w:szCs w:val="20"/>
              </w:rPr>
              <w:t xml:space="preserve">and </w:t>
            </w:r>
          </w:p>
          <w:p w:rsidR="00A2063A" w:rsidRPr="003D6D82" w:rsidRDefault="000500CE" w:rsidP="00A96BC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Submission of p</w:t>
            </w:r>
            <w:r w:rsidR="00A2063A" w:rsidRPr="003D6D82">
              <w:rPr>
                <w:rFonts w:ascii="Arial" w:hAnsi="Arial" w:cs="Arial"/>
                <w:sz w:val="20"/>
                <w:szCs w:val="20"/>
              </w:rPr>
              <w:t>roof of appointment letter of the training provision that reflects</w:t>
            </w:r>
            <w:r w:rsidRPr="003D6D82">
              <w:rPr>
                <w:rFonts w:ascii="Arial" w:hAnsi="Arial" w:cs="Arial"/>
                <w:sz w:val="20"/>
                <w:szCs w:val="20"/>
              </w:rPr>
              <w:t xml:space="preserve"> the amount that was to be paid.</w:t>
            </w:r>
          </w:p>
        </w:tc>
      </w:tr>
      <w:tr w:rsidR="000500CE" w:rsidRPr="00B1508D" w:rsidTr="007121E8">
        <w:tc>
          <w:tcPr>
            <w:tcW w:w="851" w:type="dxa"/>
          </w:tcPr>
          <w:p w:rsidR="00A2063A" w:rsidRPr="003D6D82" w:rsidRDefault="004D6168" w:rsidP="00A96BC9">
            <w:pPr>
              <w:pStyle w:val="ListParagraph"/>
              <w:spacing w:line="276" w:lineRule="auto"/>
              <w:ind w:left="33" w:hanging="3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2349" w:type="dxa"/>
          </w:tcPr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Technical Support staff </w:t>
            </w:r>
          </w:p>
        </w:tc>
        <w:tc>
          <w:tcPr>
            <w:tcW w:w="3441" w:type="dxa"/>
          </w:tcPr>
          <w:p w:rsidR="00A2063A" w:rsidRPr="003D6D82" w:rsidRDefault="00A2063A" w:rsidP="00A96BC9">
            <w:pPr>
              <w:pStyle w:val="ListParagraph"/>
              <w:numPr>
                <w:ilvl w:val="0"/>
                <w:numId w:val="16"/>
              </w:numPr>
              <w:tabs>
                <w:tab w:val="left" w:pos="120"/>
              </w:tabs>
              <w:suppressAutoHyphens w:val="0"/>
              <w:spacing w:line="276" w:lineRule="auto"/>
              <w:ind w:left="120" w:hanging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6D82">
              <w:rPr>
                <w:rFonts w:ascii="Arial" w:eastAsia="Calibri" w:hAnsi="Arial" w:cs="Arial"/>
                <w:sz w:val="20"/>
                <w:szCs w:val="20"/>
              </w:rPr>
              <w:t>Technical support personnel ( who may include medical personnel , condition</w:t>
            </w:r>
            <w:r w:rsidR="000500CE" w:rsidRPr="003D6D82">
              <w:rPr>
                <w:rFonts w:ascii="Arial" w:eastAsia="Calibri" w:hAnsi="Arial" w:cs="Arial"/>
                <w:sz w:val="20"/>
                <w:szCs w:val="20"/>
              </w:rPr>
              <w:t>ing coaches , medical doctors , ph</w:t>
            </w:r>
            <w:r w:rsidRPr="003D6D82">
              <w:rPr>
                <w:rFonts w:ascii="Arial" w:eastAsia="Calibri" w:hAnsi="Arial" w:cs="Arial"/>
                <w:sz w:val="20"/>
                <w:szCs w:val="20"/>
              </w:rPr>
              <w:t xml:space="preserve">ysiotherapists ) who work with athletes whose sporting events and training programmes have been cancelled or postponed due to COVID – 19 </w:t>
            </w:r>
          </w:p>
        </w:tc>
        <w:tc>
          <w:tcPr>
            <w:tcW w:w="3713" w:type="dxa"/>
          </w:tcPr>
          <w:p w:rsidR="00A2063A" w:rsidRPr="003D6D82" w:rsidRDefault="00A2063A" w:rsidP="00A96BC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Employment contract</w:t>
            </w:r>
            <w:r w:rsidR="000500CE" w:rsidRPr="003D6D8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Certified ID</w:t>
            </w:r>
            <w:r w:rsidR="000500CE" w:rsidRPr="003D6D8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Banking Details (certified)</w:t>
            </w:r>
            <w:r w:rsidR="000500CE" w:rsidRPr="003D6D8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2063A" w:rsidRPr="003D6D82" w:rsidRDefault="000500CE" w:rsidP="00A96BC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Valid </w:t>
            </w:r>
            <w:r w:rsidR="00A2063A" w:rsidRPr="003D6D82">
              <w:rPr>
                <w:rFonts w:ascii="Arial" w:hAnsi="Arial" w:cs="Arial"/>
                <w:sz w:val="20"/>
                <w:szCs w:val="20"/>
              </w:rPr>
              <w:t xml:space="preserve">Tax </w:t>
            </w:r>
            <w:r w:rsidRPr="003D6D82">
              <w:rPr>
                <w:rFonts w:ascii="Arial" w:hAnsi="Arial" w:cs="Arial"/>
                <w:sz w:val="20"/>
                <w:szCs w:val="20"/>
              </w:rPr>
              <w:t>Certificate;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Letter of appointment by the Sport </w:t>
            </w:r>
            <w:r w:rsidR="000500CE" w:rsidRPr="003D6D82">
              <w:rPr>
                <w:rFonts w:ascii="Arial" w:hAnsi="Arial" w:cs="Arial"/>
                <w:sz w:val="20"/>
                <w:szCs w:val="20"/>
              </w:rPr>
              <w:t>Academy / recognis</w:t>
            </w:r>
            <w:r w:rsidRPr="003D6D82">
              <w:rPr>
                <w:rFonts w:ascii="Arial" w:hAnsi="Arial" w:cs="Arial"/>
                <w:sz w:val="20"/>
                <w:szCs w:val="20"/>
              </w:rPr>
              <w:t>ed Sport Structure that reflect</w:t>
            </w:r>
            <w:r w:rsidR="000500CE" w:rsidRPr="003D6D82">
              <w:rPr>
                <w:rFonts w:ascii="Arial" w:hAnsi="Arial" w:cs="Arial"/>
                <w:sz w:val="20"/>
                <w:szCs w:val="20"/>
              </w:rPr>
              <w:t>s</w:t>
            </w:r>
            <w:r w:rsidRPr="003D6D82">
              <w:rPr>
                <w:rFonts w:ascii="Arial" w:hAnsi="Arial" w:cs="Arial"/>
                <w:sz w:val="20"/>
                <w:szCs w:val="20"/>
              </w:rPr>
              <w:t xml:space="preserve"> the income that was to be paid, dates of the sport event and venues</w:t>
            </w:r>
            <w:r w:rsidR="000500CE" w:rsidRPr="003D6D82">
              <w:rPr>
                <w:rFonts w:ascii="Arial" w:hAnsi="Arial" w:cs="Arial"/>
                <w:sz w:val="20"/>
                <w:szCs w:val="20"/>
              </w:rPr>
              <w:t xml:space="preserve"> and 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Letter of cancellation of the sport event</w:t>
            </w:r>
            <w:r w:rsidR="000500CE" w:rsidRPr="003D6D82">
              <w:rPr>
                <w:rFonts w:ascii="Arial" w:hAnsi="Arial" w:cs="Arial"/>
                <w:sz w:val="20"/>
                <w:szCs w:val="20"/>
              </w:rPr>
              <w:t xml:space="preserve"> or sport capacity / training and development programme. </w:t>
            </w:r>
            <w:r w:rsidRPr="003D6D8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500CE" w:rsidRPr="00B1508D" w:rsidTr="007121E8">
        <w:tc>
          <w:tcPr>
            <w:tcW w:w="851" w:type="dxa"/>
          </w:tcPr>
          <w:p w:rsidR="00A2063A" w:rsidRPr="004D6168" w:rsidRDefault="004D6168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168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2349" w:type="dxa"/>
          </w:tcPr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Sport and Recreation</w:t>
            </w:r>
            <w:r w:rsidR="000500CE" w:rsidRPr="003D6D82">
              <w:rPr>
                <w:rFonts w:ascii="Arial" w:hAnsi="Arial" w:cs="Arial"/>
                <w:sz w:val="20"/>
                <w:szCs w:val="20"/>
              </w:rPr>
              <w:t xml:space="preserve"> support st</w:t>
            </w:r>
            <w:r w:rsidRPr="003D6D82">
              <w:rPr>
                <w:rFonts w:ascii="Arial" w:hAnsi="Arial" w:cs="Arial"/>
                <w:sz w:val="20"/>
                <w:szCs w:val="20"/>
              </w:rPr>
              <w:t xml:space="preserve">aff </w:t>
            </w:r>
          </w:p>
        </w:tc>
        <w:tc>
          <w:tcPr>
            <w:tcW w:w="3441" w:type="dxa"/>
          </w:tcPr>
          <w:p w:rsidR="00A2063A" w:rsidRPr="003D6D82" w:rsidRDefault="00A2063A" w:rsidP="00A96BC9">
            <w:pPr>
              <w:pStyle w:val="ListParagraph"/>
              <w:numPr>
                <w:ilvl w:val="0"/>
                <w:numId w:val="7"/>
              </w:numPr>
              <w:tabs>
                <w:tab w:val="left" w:pos="120"/>
              </w:tabs>
              <w:suppressAutoHyphens w:val="0"/>
              <w:spacing w:line="276" w:lineRule="auto"/>
              <w:ind w:left="120" w:hanging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6D82">
              <w:rPr>
                <w:rFonts w:ascii="Arial" w:eastAsia="Calibri" w:hAnsi="Arial" w:cs="Arial"/>
                <w:sz w:val="20"/>
                <w:szCs w:val="20"/>
              </w:rPr>
              <w:t xml:space="preserve">This refers to staff </w:t>
            </w:r>
            <w:r w:rsidR="000500CE" w:rsidRPr="003D6D82">
              <w:rPr>
                <w:rFonts w:ascii="Arial" w:eastAsia="Calibri" w:hAnsi="Arial" w:cs="Arial"/>
                <w:sz w:val="20"/>
                <w:szCs w:val="20"/>
              </w:rPr>
              <w:t>(may</w:t>
            </w:r>
            <w:r w:rsidRPr="003D6D82">
              <w:rPr>
                <w:rFonts w:ascii="Arial" w:eastAsia="Calibri" w:hAnsi="Arial" w:cs="Arial"/>
                <w:sz w:val="20"/>
                <w:szCs w:val="20"/>
              </w:rPr>
              <w:t xml:space="preserve"> be casual) who earn a living out of the provision of a key sport service in the community / ward / village / township / town / tribal area to sustain the </w:t>
            </w:r>
            <w:r w:rsidR="000500CE" w:rsidRPr="003D6D82">
              <w:rPr>
                <w:rFonts w:ascii="Arial" w:eastAsia="Calibri" w:hAnsi="Arial" w:cs="Arial"/>
                <w:sz w:val="20"/>
                <w:szCs w:val="20"/>
              </w:rPr>
              <w:t xml:space="preserve">sport </w:t>
            </w:r>
            <w:r w:rsidRPr="003D6D82">
              <w:rPr>
                <w:rFonts w:ascii="Arial" w:eastAsia="Calibri" w:hAnsi="Arial" w:cs="Arial"/>
                <w:sz w:val="20"/>
                <w:szCs w:val="20"/>
              </w:rPr>
              <w:t>code</w:t>
            </w:r>
            <w:r w:rsidR="000500CE" w:rsidRPr="003D6D82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3D6D8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13" w:type="dxa"/>
          </w:tcPr>
          <w:p w:rsidR="00A2063A" w:rsidRPr="003D6D82" w:rsidRDefault="00A2063A" w:rsidP="00A96BC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Proof of recognition by the </w:t>
            </w:r>
            <w:r w:rsidR="000500CE" w:rsidRPr="003D6D82">
              <w:rPr>
                <w:rFonts w:ascii="Arial" w:hAnsi="Arial" w:cs="Arial"/>
                <w:sz w:val="20"/>
                <w:szCs w:val="20"/>
              </w:rPr>
              <w:t xml:space="preserve">local or district </w:t>
            </w:r>
            <w:r w:rsidRPr="003D6D82">
              <w:rPr>
                <w:rFonts w:ascii="Arial" w:hAnsi="Arial" w:cs="Arial"/>
                <w:sz w:val="20"/>
                <w:szCs w:val="20"/>
              </w:rPr>
              <w:t>municipality / tribal authority / Federation</w:t>
            </w:r>
            <w:r w:rsidR="000500CE" w:rsidRPr="003D6D82">
              <w:rPr>
                <w:rFonts w:ascii="Arial" w:hAnsi="Arial" w:cs="Arial"/>
                <w:sz w:val="20"/>
                <w:szCs w:val="20"/>
              </w:rPr>
              <w:t>;</w:t>
            </w:r>
            <w:r w:rsidRPr="003D6D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Proof of work done or that was to be done</w:t>
            </w:r>
            <w:r w:rsidR="000500CE" w:rsidRPr="003D6D8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Means of evidence of work done (list of teams / athletes; dates when work was done, credible registers of participants, pictures)</w:t>
            </w:r>
            <w:r w:rsidR="000500CE" w:rsidRPr="003D6D8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Proof of stipend</w:t>
            </w:r>
            <w:r w:rsidR="0099653F" w:rsidRPr="003D6D82">
              <w:rPr>
                <w:rFonts w:ascii="Arial" w:hAnsi="Arial" w:cs="Arial"/>
                <w:sz w:val="20"/>
                <w:szCs w:val="20"/>
              </w:rPr>
              <w:t xml:space="preserve"> or allowance that was received;</w:t>
            </w:r>
          </w:p>
          <w:p w:rsidR="0099653F" w:rsidRPr="003D6D82" w:rsidRDefault="0099653F" w:rsidP="00A96BC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Certified ID;</w:t>
            </w:r>
          </w:p>
          <w:p w:rsidR="0099653F" w:rsidRPr="003D6D82" w:rsidRDefault="0099653F" w:rsidP="00A96BC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Banking Details (certified) and </w:t>
            </w:r>
          </w:p>
          <w:p w:rsidR="0099653F" w:rsidRPr="003D6D82" w:rsidRDefault="0099653F" w:rsidP="00A96BC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Valid Tax Certificate.</w:t>
            </w:r>
          </w:p>
        </w:tc>
      </w:tr>
    </w:tbl>
    <w:p w:rsidR="007121E8" w:rsidRDefault="007121E8" w:rsidP="00A96BC9">
      <w:pPr>
        <w:jc w:val="both"/>
      </w:pPr>
      <w:r>
        <w:br w:type="page"/>
      </w:r>
    </w:p>
    <w:tbl>
      <w:tblPr>
        <w:tblStyle w:val="TableGrid"/>
        <w:tblW w:w="10354" w:type="dxa"/>
        <w:tblInd w:w="-289" w:type="dxa"/>
        <w:tblLook w:val="04A0" w:firstRow="1" w:lastRow="0" w:firstColumn="1" w:lastColumn="0" w:noHBand="0" w:noVBand="1"/>
      </w:tblPr>
      <w:tblGrid>
        <w:gridCol w:w="851"/>
        <w:gridCol w:w="2349"/>
        <w:gridCol w:w="61"/>
        <w:gridCol w:w="3380"/>
        <w:gridCol w:w="3713"/>
      </w:tblGrid>
      <w:tr w:rsidR="00A2063A" w:rsidRPr="00B1508D" w:rsidTr="007121E8">
        <w:tc>
          <w:tcPr>
            <w:tcW w:w="851" w:type="dxa"/>
            <w:shd w:val="clear" w:color="auto" w:fill="00B0F0"/>
          </w:tcPr>
          <w:p w:rsidR="00A2063A" w:rsidRPr="003D6D82" w:rsidRDefault="00A2063A" w:rsidP="00A96BC9">
            <w:pPr>
              <w:pStyle w:val="ListParagraph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3" w:type="dxa"/>
            <w:gridSpan w:val="4"/>
            <w:shd w:val="clear" w:color="auto" w:fill="00B0F0"/>
          </w:tcPr>
          <w:p w:rsidR="00A2063A" w:rsidRPr="003D6D82" w:rsidRDefault="00A2063A" w:rsidP="00A96BC9">
            <w:pPr>
              <w:pStyle w:val="ListParagraph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6D82">
              <w:rPr>
                <w:rFonts w:ascii="Arial" w:hAnsi="Arial" w:cs="Arial"/>
                <w:b/>
                <w:sz w:val="20"/>
                <w:szCs w:val="20"/>
              </w:rPr>
              <w:t xml:space="preserve">SPORT FEDERATIONS AND RECREATION STRUCTURES , CLUBS AND SPORT ENTITIES </w:t>
            </w:r>
          </w:p>
        </w:tc>
      </w:tr>
      <w:tr w:rsidR="000500CE" w:rsidRPr="00B1508D" w:rsidTr="007121E8">
        <w:tc>
          <w:tcPr>
            <w:tcW w:w="851" w:type="dxa"/>
          </w:tcPr>
          <w:p w:rsidR="00A2063A" w:rsidRPr="004D6168" w:rsidRDefault="004D6168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168"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2349" w:type="dxa"/>
          </w:tcPr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Sport and Recreation Federations ; Recreation structures , and sport entities </w:t>
            </w:r>
          </w:p>
        </w:tc>
        <w:tc>
          <w:tcPr>
            <w:tcW w:w="3441" w:type="dxa"/>
            <w:gridSpan w:val="2"/>
          </w:tcPr>
          <w:p w:rsidR="00A2063A" w:rsidRPr="003D6D82" w:rsidRDefault="00A2063A" w:rsidP="00A96BC9">
            <w:pPr>
              <w:pStyle w:val="ListParagraph"/>
              <w:numPr>
                <w:ilvl w:val="0"/>
                <w:numId w:val="7"/>
              </w:numPr>
              <w:tabs>
                <w:tab w:val="left" w:pos="120"/>
              </w:tabs>
              <w:suppressAutoHyphens w:val="0"/>
              <w:spacing w:line="276" w:lineRule="auto"/>
              <w:ind w:left="120" w:hanging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6D82">
              <w:rPr>
                <w:rFonts w:ascii="Arial" w:eastAsia="Calibri" w:hAnsi="Arial" w:cs="Arial"/>
                <w:sz w:val="20"/>
                <w:szCs w:val="20"/>
              </w:rPr>
              <w:t>This refers to sport federations affiliated to the Limpopo Sport Confederation and may have planned events (Provincial and National Competitions etc.) that have b</w:t>
            </w:r>
            <w:r w:rsidR="0099653F" w:rsidRPr="003D6D82">
              <w:rPr>
                <w:rFonts w:ascii="Arial" w:eastAsia="Calibri" w:hAnsi="Arial" w:cs="Arial"/>
                <w:sz w:val="20"/>
                <w:szCs w:val="20"/>
              </w:rPr>
              <w:t>een cancelled due to COVID – 19.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7"/>
              </w:numPr>
              <w:tabs>
                <w:tab w:val="left" w:pos="120"/>
              </w:tabs>
              <w:suppressAutoHyphens w:val="0"/>
              <w:spacing w:line="276" w:lineRule="auto"/>
              <w:ind w:left="120" w:hanging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6D82">
              <w:rPr>
                <w:rFonts w:ascii="Arial" w:eastAsia="Calibri" w:hAnsi="Arial" w:cs="Arial"/>
                <w:sz w:val="20"/>
                <w:szCs w:val="20"/>
              </w:rPr>
              <w:t xml:space="preserve">This further refers to Recreational structures that are recognized by the Department and their local or district municipalities and may have planned events </w:t>
            </w:r>
            <w:r w:rsidR="0099653F" w:rsidRPr="003D6D82">
              <w:rPr>
                <w:rFonts w:ascii="Arial" w:eastAsia="Calibri" w:hAnsi="Arial" w:cs="Arial"/>
                <w:sz w:val="20"/>
                <w:szCs w:val="20"/>
              </w:rPr>
              <w:t>(Provincial</w:t>
            </w:r>
            <w:r w:rsidRPr="003D6D82">
              <w:rPr>
                <w:rFonts w:ascii="Arial" w:eastAsia="Calibri" w:hAnsi="Arial" w:cs="Arial"/>
                <w:sz w:val="20"/>
                <w:szCs w:val="20"/>
              </w:rPr>
              <w:t xml:space="preserve"> and National </w:t>
            </w:r>
            <w:r w:rsidR="0099653F" w:rsidRPr="003D6D82">
              <w:rPr>
                <w:rFonts w:ascii="Arial" w:eastAsia="Calibri" w:hAnsi="Arial" w:cs="Arial"/>
                <w:sz w:val="20"/>
                <w:szCs w:val="20"/>
              </w:rPr>
              <w:t>Competitions)</w:t>
            </w:r>
            <w:r w:rsidRPr="003D6D82">
              <w:rPr>
                <w:rFonts w:ascii="Arial" w:eastAsia="Calibri" w:hAnsi="Arial" w:cs="Arial"/>
                <w:sz w:val="20"/>
                <w:szCs w:val="20"/>
              </w:rPr>
              <w:t xml:space="preserve"> that have been cancelled due to COVID – 19</w:t>
            </w:r>
            <w:r w:rsidR="0099653F" w:rsidRPr="003D6D82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7"/>
              </w:numPr>
              <w:tabs>
                <w:tab w:val="left" w:pos="120"/>
              </w:tabs>
              <w:suppressAutoHyphens w:val="0"/>
              <w:spacing w:line="276" w:lineRule="auto"/>
              <w:ind w:left="120" w:hanging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6D82">
              <w:rPr>
                <w:rFonts w:ascii="Arial" w:eastAsia="Calibri" w:hAnsi="Arial" w:cs="Arial"/>
                <w:sz w:val="20"/>
                <w:szCs w:val="20"/>
              </w:rPr>
              <w:t xml:space="preserve">This does not refer to sport federations who may have had to cancel official leagues and other </w:t>
            </w:r>
            <w:r w:rsidR="0099653F" w:rsidRPr="003D6D82">
              <w:rPr>
                <w:rFonts w:ascii="Arial" w:eastAsia="Calibri" w:hAnsi="Arial" w:cs="Arial"/>
                <w:sz w:val="20"/>
                <w:szCs w:val="20"/>
              </w:rPr>
              <w:t>fixtures.</w:t>
            </w:r>
          </w:p>
        </w:tc>
        <w:tc>
          <w:tcPr>
            <w:tcW w:w="3713" w:type="dxa"/>
          </w:tcPr>
          <w:p w:rsidR="00A2063A" w:rsidRPr="003D6D82" w:rsidRDefault="00A2063A" w:rsidP="00A96BC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Proof of non – refundable costs incurred;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Application for conversion of planned departmental assistance into relief fund</w:t>
            </w:r>
            <w:r w:rsidR="0099653F" w:rsidRPr="003D6D8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Proof of previous years funding for the events;</w:t>
            </w:r>
          </w:p>
          <w:p w:rsidR="0099653F" w:rsidRPr="003D6D82" w:rsidRDefault="0099653F" w:rsidP="00A96BC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Banking Details (certified) and </w:t>
            </w:r>
          </w:p>
          <w:p w:rsidR="0099653F" w:rsidRPr="003D6D82" w:rsidRDefault="0099653F" w:rsidP="00A96BC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Valid Tax Certificate;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Proof of actual expenditure incur</w:t>
            </w:r>
            <w:r w:rsidR="0099653F" w:rsidRPr="003D6D82">
              <w:rPr>
                <w:rFonts w:ascii="Arial" w:hAnsi="Arial" w:cs="Arial"/>
                <w:sz w:val="20"/>
                <w:szCs w:val="20"/>
              </w:rPr>
              <w:t>red in preparation of the event;</w:t>
            </w:r>
          </w:p>
        </w:tc>
      </w:tr>
      <w:tr w:rsidR="000500CE" w:rsidRPr="00B1508D" w:rsidTr="007121E8">
        <w:tc>
          <w:tcPr>
            <w:tcW w:w="851" w:type="dxa"/>
          </w:tcPr>
          <w:p w:rsidR="00A2063A" w:rsidRPr="004D6168" w:rsidRDefault="004D6168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168"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2349" w:type="dxa"/>
          </w:tcPr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Clubs and Recreational Structures/Entities </w:t>
            </w:r>
          </w:p>
        </w:tc>
        <w:tc>
          <w:tcPr>
            <w:tcW w:w="3441" w:type="dxa"/>
            <w:gridSpan w:val="2"/>
          </w:tcPr>
          <w:p w:rsidR="00A2063A" w:rsidRPr="003D6D82" w:rsidRDefault="00A2063A" w:rsidP="00A96BC9">
            <w:pPr>
              <w:pStyle w:val="ListParagraph"/>
              <w:numPr>
                <w:ilvl w:val="0"/>
                <w:numId w:val="7"/>
              </w:numPr>
              <w:tabs>
                <w:tab w:val="left" w:pos="120"/>
              </w:tabs>
              <w:suppressAutoHyphens w:val="0"/>
              <w:spacing w:line="276" w:lineRule="auto"/>
              <w:ind w:left="120" w:hanging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6D82">
              <w:rPr>
                <w:rFonts w:ascii="Arial" w:eastAsia="Calibri" w:hAnsi="Arial" w:cs="Arial"/>
                <w:sz w:val="20"/>
                <w:szCs w:val="20"/>
              </w:rPr>
              <w:t xml:space="preserve">This refers to clubs and recreational structures/ entities that have incurred expenditure for events that have been cancelled 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7"/>
              </w:numPr>
              <w:tabs>
                <w:tab w:val="left" w:pos="120"/>
              </w:tabs>
              <w:suppressAutoHyphens w:val="0"/>
              <w:spacing w:line="276" w:lineRule="auto"/>
              <w:ind w:left="120" w:hanging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6D82">
              <w:rPr>
                <w:rFonts w:ascii="Arial" w:eastAsia="Calibri" w:hAnsi="Arial" w:cs="Arial"/>
                <w:sz w:val="20"/>
                <w:szCs w:val="20"/>
              </w:rPr>
              <w:t xml:space="preserve">These could have </w:t>
            </w:r>
            <w:r w:rsidR="00C83CF1" w:rsidRPr="003D6D82">
              <w:rPr>
                <w:rFonts w:ascii="Arial" w:eastAsia="Calibri" w:hAnsi="Arial" w:cs="Arial"/>
                <w:sz w:val="20"/>
                <w:szCs w:val="20"/>
              </w:rPr>
              <w:t>been</w:t>
            </w:r>
            <w:r w:rsidRPr="003D6D82">
              <w:rPr>
                <w:rFonts w:ascii="Arial" w:eastAsia="Calibri" w:hAnsi="Arial" w:cs="Arial"/>
                <w:sz w:val="20"/>
                <w:szCs w:val="20"/>
              </w:rPr>
              <w:t xml:space="preserve"> expenditure incurred in preparation for the event 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7"/>
              </w:numPr>
              <w:tabs>
                <w:tab w:val="left" w:pos="120"/>
              </w:tabs>
              <w:suppressAutoHyphens w:val="0"/>
              <w:spacing w:line="276" w:lineRule="auto"/>
              <w:ind w:left="120" w:hanging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6D82">
              <w:rPr>
                <w:rFonts w:ascii="Arial" w:eastAsia="Calibri" w:hAnsi="Arial" w:cs="Arial"/>
                <w:sz w:val="20"/>
                <w:szCs w:val="20"/>
              </w:rPr>
              <w:t xml:space="preserve">This application does not cover projected profits </w:t>
            </w:r>
          </w:p>
        </w:tc>
        <w:tc>
          <w:tcPr>
            <w:tcW w:w="3713" w:type="dxa"/>
          </w:tcPr>
          <w:p w:rsidR="00A2063A" w:rsidRPr="003D6D82" w:rsidRDefault="00A2063A" w:rsidP="00A96BC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Proof of cancellation of planned events</w:t>
            </w:r>
            <w:r w:rsidR="0099653F" w:rsidRPr="003D6D8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Proof of non – refundab</w:t>
            </w:r>
            <w:r w:rsidR="0099653F" w:rsidRPr="003D6D82">
              <w:rPr>
                <w:rFonts w:ascii="Arial" w:hAnsi="Arial" w:cs="Arial"/>
                <w:sz w:val="20"/>
                <w:szCs w:val="20"/>
              </w:rPr>
              <w:t>le costs / expenditure incurred and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Proof that the event was planned (dates, venues, registers and lists of athletes etc.)</w:t>
            </w:r>
            <w:r w:rsidR="0099653F" w:rsidRPr="003D6D82">
              <w:rPr>
                <w:rFonts w:ascii="Arial" w:hAnsi="Arial" w:cs="Arial"/>
                <w:sz w:val="20"/>
                <w:szCs w:val="20"/>
              </w:rPr>
              <w:t>.</w:t>
            </w:r>
            <w:r w:rsidRPr="003D6D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2063A" w:rsidRPr="00B1508D" w:rsidTr="007121E8">
        <w:tc>
          <w:tcPr>
            <w:tcW w:w="851" w:type="dxa"/>
            <w:shd w:val="clear" w:color="auto" w:fill="BF8F00" w:themeFill="accent4" w:themeFillShade="BF"/>
          </w:tcPr>
          <w:p w:rsidR="00A2063A" w:rsidRPr="003D6D82" w:rsidRDefault="00A2063A" w:rsidP="00A96BC9">
            <w:pPr>
              <w:pStyle w:val="ListParagraph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3" w:type="dxa"/>
            <w:gridSpan w:val="4"/>
            <w:shd w:val="clear" w:color="auto" w:fill="BF8F00" w:themeFill="accent4" w:themeFillShade="BF"/>
          </w:tcPr>
          <w:p w:rsidR="00A2063A" w:rsidRPr="003D6D82" w:rsidRDefault="00A2063A" w:rsidP="00A96BC9">
            <w:pPr>
              <w:pStyle w:val="ListParagraph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6D82">
              <w:rPr>
                <w:rFonts w:ascii="Arial" w:hAnsi="Arial" w:cs="Arial"/>
                <w:b/>
                <w:sz w:val="20"/>
                <w:szCs w:val="20"/>
              </w:rPr>
              <w:t>SPORT AND RECREATION PRACTITIONERS</w:t>
            </w:r>
          </w:p>
        </w:tc>
      </w:tr>
      <w:tr w:rsidR="000500CE" w:rsidRPr="00B1508D" w:rsidTr="007121E8">
        <w:tc>
          <w:tcPr>
            <w:tcW w:w="851" w:type="dxa"/>
          </w:tcPr>
          <w:p w:rsidR="00A2063A" w:rsidRPr="004D6168" w:rsidRDefault="004D6168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168">
              <w:rPr>
                <w:rFonts w:ascii="Arial" w:hAnsi="Arial" w:cs="Arial"/>
                <w:sz w:val="20"/>
                <w:szCs w:val="20"/>
              </w:rPr>
              <w:t>3.11</w:t>
            </w:r>
          </w:p>
        </w:tc>
        <w:tc>
          <w:tcPr>
            <w:tcW w:w="2349" w:type="dxa"/>
          </w:tcPr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Aerobics Instructors; Fitness Instructors,</w:t>
            </w:r>
            <w:r w:rsidR="0099653F" w:rsidRPr="003D6D82">
              <w:rPr>
                <w:rFonts w:ascii="Arial" w:hAnsi="Arial" w:cs="Arial"/>
                <w:sz w:val="20"/>
                <w:szCs w:val="20"/>
              </w:rPr>
              <w:t xml:space="preserve"> Dance Teachers</w:t>
            </w:r>
            <w:r w:rsidRPr="003D6D82">
              <w:rPr>
                <w:rFonts w:ascii="Arial" w:hAnsi="Arial" w:cs="Arial"/>
                <w:sz w:val="20"/>
                <w:szCs w:val="20"/>
              </w:rPr>
              <w:t>, Marathon,</w:t>
            </w:r>
            <w:r w:rsidR="00C83CF1" w:rsidRPr="003D6D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6D82">
              <w:rPr>
                <w:rFonts w:ascii="Arial" w:hAnsi="Arial" w:cs="Arial"/>
                <w:sz w:val="20"/>
                <w:szCs w:val="20"/>
              </w:rPr>
              <w:t>Ncuba, Kgati</w:t>
            </w:r>
            <w:r w:rsidR="00C83CF1" w:rsidRPr="003D6D82">
              <w:rPr>
                <w:rFonts w:ascii="Arial" w:hAnsi="Arial" w:cs="Arial"/>
                <w:sz w:val="20"/>
                <w:szCs w:val="20"/>
              </w:rPr>
              <w:t>, Jukskei</w:t>
            </w:r>
            <w:r w:rsidRPr="003D6D82">
              <w:rPr>
                <w:rFonts w:ascii="Arial" w:hAnsi="Arial" w:cs="Arial"/>
                <w:sz w:val="20"/>
                <w:szCs w:val="20"/>
              </w:rPr>
              <w:t xml:space="preserve">  and other recreational codes instructors, Boxing Promoters etc.</w:t>
            </w:r>
          </w:p>
        </w:tc>
        <w:tc>
          <w:tcPr>
            <w:tcW w:w="3441" w:type="dxa"/>
            <w:gridSpan w:val="2"/>
          </w:tcPr>
          <w:p w:rsidR="00A2063A" w:rsidRPr="003D6D82" w:rsidRDefault="00A2063A" w:rsidP="00A96BC9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uppressAutoHyphens w:val="0"/>
              <w:spacing w:line="276" w:lineRule="auto"/>
              <w:ind w:left="120" w:hanging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6D82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99653F" w:rsidRPr="003D6D82">
              <w:rPr>
                <w:rFonts w:ascii="Arial" w:eastAsia="Calibri" w:hAnsi="Arial" w:cs="Arial"/>
                <w:sz w:val="20"/>
                <w:szCs w:val="20"/>
              </w:rPr>
              <w:t>roof that individuals such as A</w:t>
            </w:r>
            <w:r w:rsidRPr="003D6D82">
              <w:rPr>
                <w:rFonts w:ascii="Arial" w:eastAsia="Calibri" w:hAnsi="Arial" w:cs="Arial"/>
                <w:sz w:val="20"/>
                <w:szCs w:val="20"/>
              </w:rPr>
              <w:t xml:space="preserve">erobics </w:t>
            </w:r>
            <w:r w:rsidR="0099653F" w:rsidRPr="003D6D82">
              <w:rPr>
                <w:rFonts w:ascii="Arial" w:eastAsia="Calibri" w:hAnsi="Arial" w:cs="Arial"/>
                <w:sz w:val="20"/>
                <w:szCs w:val="20"/>
              </w:rPr>
              <w:t xml:space="preserve">instructors, </w:t>
            </w:r>
            <w:r w:rsidRPr="003D6D82">
              <w:rPr>
                <w:rFonts w:ascii="Arial" w:hAnsi="Arial" w:cs="Arial"/>
                <w:sz w:val="20"/>
                <w:szCs w:val="20"/>
              </w:rPr>
              <w:t xml:space="preserve">Fitness </w:t>
            </w:r>
            <w:r w:rsidR="0099653F" w:rsidRPr="003D6D82">
              <w:rPr>
                <w:rFonts w:ascii="Arial" w:hAnsi="Arial" w:cs="Arial"/>
                <w:sz w:val="20"/>
                <w:szCs w:val="20"/>
              </w:rPr>
              <w:t>Instructors</w:t>
            </w:r>
            <w:r w:rsidRPr="003D6D82">
              <w:rPr>
                <w:rFonts w:ascii="Arial" w:hAnsi="Arial" w:cs="Arial"/>
                <w:sz w:val="20"/>
                <w:szCs w:val="20"/>
              </w:rPr>
              <w:t xml:space="preserve">, and Boxing Promoters etc. whose source of income has ceased due to inability to conduct business. 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uppressAutoHyphens w:val="0"/>
              <w:spacing w:line="276" w:lineRule="auto"/>
              <w:ind w:left="120" w:hanging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6D82">
              <w:rPr>
                <w:rFonts w:ascii="Arial" w:eastAsia="Calibri" w:hAnsi="Arial" w:cs="Arial"/>
                <w:sz w:val="20"/>
                <w:szCs w:val="20"/>
              </w:rPr>
              <w:t>This application does not cover projected profits</w:t>
            </w:r>
          </w:p>
        </w:tc>
        <w:tc>
          <w:tcPr>
            <w:tcW w:w="3713" w:type="dxa"/>
          </w:tcPr>
          <w:p w:rsidR="00A2063A" w:rsidRPr="003D6D82" w:rsidRDefault="00A2063A" w:rsidP="00A96BC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Proo</w:t>
            </w:r>
            <w:r w:rsidR="0099653F" w:rsidRPr="003D6D82">
              <w:rPr>
                <w:rFonts w:ascii="Arial" w:hAnsi="Arial" w:cs="Arial"/>
                <w:sz w:val="20"/>
                <w:szCs w:val="20"/>
              </w:rPr>
              <w:t>f of cancellation of activities;</w:t>
            </w:r>
          </w:p>
          <w:p w:rsidR="00A2063A" w:rsidRPr="003D6D82" w:rsidRDefault="0099653F" w:rsidP="00A96BC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Database of membership;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Picture</w:t>
            </w:r>
            <w:r w:rsidR="0099653F" w:rsidRPr="003D6D82">
              <w:rPr>
                <w:rFonts w:ascii="Arial" w:hAnsi="Arial" w:cs="Arial"/>
                <w:sz w:val="20"/>
                <w:szCs w:val="20"/>
              </w:rPr>
              <w:t>s</w:t>
            </w:r>
            <w:r w:rsidRPr="003D6D82">
              <w:rPr>
                <w:rFonts w:ascii="Arial" w:hAnsi="Arial" w:cs="Arial"/>
                <w:sz w:val="20"/>
                <w:szCs w:val="20"/>
              </w:rPr>
              <w:t xml:space="preserve"> of proof of history of activities with dates, venues etc.</w:t>
            </w:r>
            <w:r w:rsidR="0099653F" w:rsidRPr="003D6D8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Proof of income </w:t>
            </w:r>
            <w:r w:rsidR="0099653F" w:rsidRPr="003D6D82">
              <w:rPr>
                <w:rFonts w:ascii="Arial" w:hAnsi="Arial" w:cs="Arial"/>
                <w:sz w:val="20"/>
                <w:szCs w:val="20"/>
              </w:rPr>
              <w:t xml:space="preserve">for the last three (3) months and 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Proof from the facility where the classes / instructions / activities/ practices are held and or affidavit from SAPS/ letter from the Tribal Office / Ward councilor or local /district municipality.</w:t>
            </w:r>
          </w:p>
        </w:tc>
      </w:tr>
      <w:tr w:rsidR="00A2063A" w:rsidRPr="00B1508D" w:rsidTr="007121E8">
        <w:tc>
          <w:tcPr>
            <w:tcW w:w="851" w:type="dxa"/>
            <w:shd w:val="clear" w:color="auto" w:fill="FFFF00"/>
          </w:tcPr>
          <w:p w:rsidR="00A2063A" w:rsidRPr="003D6D82" w:rsidRDefault="00AC62EE" w:rsidP="00A96BC9">
            <w:pPr>
              <w:pStyle w:val="ListParagraph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9503" w:type="dxa"/>
            <w:gridSpan w:val="4"/>
            <w:shd w:val="clear" w:color="auto" w:fill="FFFF00"/>
          </w:tcPr>
          <w:p w:rsidR="00A2063A" w:rsidRPr="003D6D82" w:rsidRDefault="00A2063A" w:rsidP="00A96BC9">
            <w:pPr>
              <w:pStyle w:val="ListParagraph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6D82">
              <w:rPr>
                <w:rFonts w:ascii="Arial" w:hAnsi="Arial" w:cs="Arial"/>
                <w:b/>
                <w:sz w:val="20"/>
                <w:szCs w:val="20"/>
              </w:rPr>
              <w:t>ARTS, CULTURE, MUSEUMS, LANGUAGES AND LIBRARY SECTOR</w:t>
            </w:r>
          </w:p>
        </w:tc>
      </w:tr>
      <w:tr w:rsidR="000500CE" w:rsidRPr="00B1508D" w:rsidTr="007121E8">
        <w:tc>
          <w:tcPr>
            <w:tcW w:w="851" w:type="dxa"/>
          </w:tcPr>
          <w:p w:rsidR="00A2063A" w:rsidRPr="004D6168" w:rsidRDefault="004D6168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168">
              <w:rPr>
                <w:rFonts w:ascii="Arial" w:hAnsi="Arial" w:cs="Arial"/>
                <w:sz w:val="20"/>
                <w:szCs w:val="20"/>
              </w:rPr>
              <w:t>3.12</w:t>
            </w:r>
          </w:p>
        </w:tc>
        <w:tc>
          <w:tcPr>
            <w:tcW w:w="2410" w:type="dxa"/>
            <w:gridSpan w:val="2"/>
          </w:tcPr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Artists, Fashion Designers, Performing a</w:t>
            </w:r>
            <w:r w:rsidR="0008700D">
              <w:rPr>
                <w:rFonts w:ascii="Arial" w:hAnsi="Arial" w:cs="Arial"/>
                <w:sz w:val="20"/>
                <w:szCs w:val="20"/>
              </w:rPr>
              <w:t>nd Visual Arts, Crafters and Writers</w:t>
            </w:r>
            <w:r w:rsidRPr="003D6D82">
              <w:rPr>
                <w:rFonts w:ascii="Arial" w:hAnsi="Arial" w:cs="Arial"/>
                <w:sz w:val="20"/>
                <w:szCs w:val="20"/>
              </w:rPr>
              <w:tab/>
            </w:r>
          </w:p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lastRenderedPageBreak/>
              <w:tab/>
            </w:r>
            <w:r w:rsidRPr="003D6D8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380" w:type="dxa"/>
          </w:tcPr>
          <w:p w:rsidR="00A2063A" w:rsidRPr="003D6D82" w:rsidRDefault="00A2063A" w:rsidP="00A96BC9">
            <w:pPr>
              <w:pStyle w:val="ListParagraph"/>
              <w:numPr>
                <w:ilvl w:val="0"/>
                <w:numId w:val="14"/>
              </w:numPr>
              <w:tabs>
                <w:tab w:val="left" w:pos="170"/>
              </w:tabs>
              <w:suppressAutoHyphens w:val="0"/>
              <w:spacing w:line="276" w:lineRule="auto"/>
              <w:ind w:left="170" w:hanging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lastRenderedPageBreak/>
              <w:t>These are Artists, Professional arti</w:t>
            </w:r>
            <w:r w:rsidR="00E91476">
              <w:rPr>
                <w:rFonts w:ascii="Arial" w:hAnsi="Arial" w:cs="Arial"/>
                <w:sz w:val="20"/>
                <w:szCs w:val="20"/>
              </w:rPr>
              <w:t>sts Fashion Designers, Crafters</w:t>
            </w:r>
            <w:r w:rsidRPr="003D6D82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="00467EA0" w:rsidRPr="003D6D82">
              <w:rPr>
                <w:rFonts w:ascii="Arial" w:hAnsi="Arial" w:cs="Arial"/>
                <w:sz w:val="20"/>
                <w:szCs w:val="20"/>
              </w:rPr>
              <w:t xml:space="preserve">Performing and Visual Arts </w:t>
            </w:r>
            <w:r w:rsidRPr="003D6D82">
              <w:rPr>
                <w:rFonts w:ascii="Arial" w:hAnsi="Arial" w:cs="Arial"/>
                <w:sz w:val="20"/>
                <w:szCs w:val="20"/>
              </w:rPr>
              <w:t>and</w:t>
            </w:r>
            <w:r w:rsidR="00467EA0" w:rsidRPr="003D6D82">
              <w:rPr>
                <w:rFonts w:ascii="Arial" w:hAnsi="Arial" w:cs="Arial"/>
                <w:sz w:val="20"/>
                <w:szCs w:val="20"/>
              </w:rPr>
              <w:t xml:space="preserve"> Cultural </w:t>
            </w:r>
            <w:r w:rsidRPr="003D6D82">
              <w:rPr>
                <w:rFonts w:ascii="Arial" w:hAnsi="Arial" w:cs="Arial"/>
                <w:sz w:val="20"/>
                <w:szCs w:val="20"/>
              </w:rPr>
              <w:t>structures</w:t>
            </w:r>
            <w:r w:rsidR="0099653F" w:rsidRPr="003D6D8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14"/>
              </w:numPr>
              <w:tabs>
                <w:tab w:val="left" w:pos="170"/>
              </w:tabs>
              <w:suppressAutoHyphens w:val="0"/>
              <w:spacing w:line="276" w:lineRule="auto"/>
              <w:ind w:left="170" w:hanging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lastRenderedPageBreak/>
              <w:t xml:space="preserve">These are artists that are in the Local and District municipalities / and other sector departmental database </w:t>
            </w:r>
          </w:p>
          <w:p w:rsidR="00A2063A" w:rsidRPr="003D6D82" w:rsidRDefault="00A2063A" w:rsidP="00A96BC9">
            <w:pPr>
              <w:pStyle w:val="ListParagraph"/>
              <w:tabs>
                <w:tab w:val="left" w:pos="170"/>
              </w:tabs>
              <w:suppressAutoHyphens w:val="0"/>
              <w:spacing w:line="276" w:lineRule="auto"/>
              <w:ind w:left="170" w:hanging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63A" w:rsidRPr="003D6D82" w:rsidRDefault="00A2063A" w:rsidP="00A96BC9">
            <w:pPr>
              <w:pStyle w:val="ListParagraph"/>
              <w:tabs>
                <w:tab w:val="left" w:pos="170"/>
              </w:tabs>
              <w:suppressAutoHyphens w:val="0"/>
              <w:spacing w:line="276" w:lineRule="auto"/>
              <w:ind w:left="170" w:hanging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3" w:type="dxa"/>
          </w:tcPr>
          <w:p w:rsidR="00A2063A" w:rsidRPr="003D6D82" w:rsidRDefault="00A2063A" w:rsidP="00A96BC9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167" w:hanging="1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lastRenderedPageBreak/>
              <w:t xml:space="preserve">Applications must be submitted by </w:t>
            </w:r>
            <w:r w:rsidR="00467EA0" w:rsidRPr="003D6D82">
              <w:rPr>
                <w:rFonts w:ascii="Arial" w:hAnsi="Arial" w:cs="Arial"/>
                <w:sz w:val="20"/>
                <w:szCs w:val="20"/>
              </w:rPr>
              <w:t>the categories mentioned;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167" w:hanging="1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Copy of the employment contract / letter</w:t>
            </w:r>
            <w:r w:rsidR="00467EA0" w:rsidRPr="003D6D8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2063A" w:rsidRPr="003D6D82" w:rsidRDefault="00C83CF1" w:rsidP="00A96BC9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167" w:hanging="1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Certified ID copy: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167" w:hanging="1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lastRenderedPageBreak/>
              <w:t>Proof of income that was to be paid / copy of the letter that reflects salary/wages that was to be paid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167" w:hanging="1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Valid Tax Certificate </w:t>
            </w:r>
            <w:r w:rsidR="00467EA0" w:rsidRPr="003D6D82">
              <w:rPr>
                <w:rFonts w:ascii="Arial" w:hAnsi="Arial" w:cs="Arial"/>
                <w:sz w:val="20"/>
                <w:szCs w:val="20"/>
              </w:rPr>
              <w:t xml:space="preserve">and </w:t>
            </w:r>
          </w:p>
          <w:p w:rsidR="00467EA0" w:rsidRPr="003D6D82" w:rsidRDefault="00467EA0" w:rsidP="00A96BC9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167" w:hanging="1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Verified Banking Details.</w:t>
            </w:r>
          </w:p>
        </w:tc>
      </w:tr>
      <w:tr w:rsidR="004D6168" w:rsidRPr="00B1508D" w:rsidTr="007121E8">
        <w:tc>
          <w:tcPr>
            <w:tcW w:w="851" w:type="dxa"/>
          </w:tcPr>
          <w:p w:rsidR="00A2063A" w:rsidRPr="004D6168" w:rsidRDefault="004D6168" w:rsidP="00A96BC9">
            <w:pPr>
              <w:tabs>
                <w:tab w:val="left" w:pos="180"/>
                <w:tab w:val="left" w:pos="322"/>
              </w:tabs>
              <w:spacing w:line="276" w:lineRule="auto"/>
              <w:ind w:right="11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3.13</w:t>
            </w:r>
          </w:p>
        </w:tc>
        <w:tc>
          <w:tcPr>
            <w:tcW w:w="2410" w:type="dxa"/>
            <w:gridSpan w:val="2"/>
          </w:tcPr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Cultural Groups,  Drama Groups, Poets, Choral Groups, Crafters,  </w:t>
            </w:r>
            <w:r w:rsidR="00467EA0" w:rsidRPr="003D6D82">
              <w:rPr>
                <w:rFonts w:ascii="Arial" w:hAnsi="Arial" w:cs="Arial"/>
                <w:sz w:val="20"/>
                <w:szCs w:val="20"/>
              </w:rPr>
              <w:t xml:space="preserve"> that are operational in w</w:t>
            </w:r>
            <w:r w:rsidRPr="003D6D82">
              <w:rPr>
                <w:rFonts w:ascii="Arial" w:hAnsi="Arial" w:cs="Arial"/>
                <w:sz w:val="20"/>
                <w:szCs w:val="20"/>
              </w:rPr>
              <w:t>ards, rural areas , townships and traditional areas</w:t>
            </w:r>
          </w:p>
        </w:tc>
        <w:tc>
          <w:tcPr>
            <w:tcW w:w="3380" w:type="dxa"/>
          </w:tcPr>
          <w:p w:rsidR="00A2063A" w:rsidRPr="003D6D82" w:rsidRDefault="00A2063A" w:rsidP="00A96BC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70" w:hanging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These are the Cultural Groups,  Drama Groups, Poets, Choral Groups   that are operational </w:t>
            </w:r>
            <w:r w:rsidR="00467EA0" w:rsidRPr="003D6D82">
              <w:rPr>
                <w:rFonts w:ascii="Arial" w:hAnsi="Arial" w:cs="Arial"/>
                <w:sz w:val="20"/>
                <w:szCs w:val="20"/>
              </w:rPr>
              <w:t>in w</w:t>
            </w:r>
            <w:r w:rsidRPr="003D6D82">
              <w:rPr>
                <w:rFonts w:ascii="Arial" w:hAnsi="Arial" w:cs="Arial"/>
                <w:sz w:val="20"/>
                <w:szCs w:val="20"/>
              </w:rPr>
              <w:t xml:space="preserve">ards , rural areas employed by structures of arts  to work with developmental art programmes in wards , rural areas , villages , traditional areas , and townships and earn a stipend / allowance </w:t>
            </w:r>
          </w:p>
        </w:tc>
        <w:tc>
          <w:tcPr>
            <w:tcW w:w="3713" w:type="dxa"/>
          </w:tcPr>
          <w:p w:rsidR="00A2063A" w:rsidRPr="003D6D82" w:rsidRDefault="00A2063A" w:rsidP="00A96BC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67" w:hanging="1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Applications must be submitted by the artists (groups) and be confirmed by local or districts art structures</w:t>
            </w:r>
            <w:r w:rsidR="00467EA0" w:rsidRPr="003D6D8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67" w:hanging="1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A letter of commitment by the arts and culture local or district structures must be attached</w:t>
            </w:r>
            <w:r w:rsidR="00467EA0" w:rsidRPr="003D6D8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67" w:hanging="1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Proof that arts and culture work was done or was to be done from the relevant art and culture should be attached</w:t>
            </w:r>
            <w:r w:rsidR="00467EA0" w:rsidRPr="003D6D8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67" w:hanging="1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Proof of stipend / allowance that was to be paid should be attached with the art structures / club stamp</w:t>
            </w:r>
            <w:r w:rsidR="00467EA0" w:rsidRPr="003D6D8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67" w:hanging="1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Certified ID Copy</w:t>
            </w:r>
            <w:r w:rsidR="00467EA0" w:rsidRPr="003D6D82">
              <w:rPr>
                <w:rFonts w:ascii="Arial" w:hAnsi="Arial" w:cs="Arial"/>
                <w:sz w:val="20"/>
                <w:szCs w:val="20"/>
              </w:rPr>
              <w:t>;</w:t>
            </w:r>
            <w:r w:rsidRPr="003D6D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67" w:hanging="1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Copy of the employment contract if any letter of commitment by the relevant art and culture structure</w:t>
            </w:r>
            <w:r w:rsidR="00467EA0" w:rsidRPr="003D6D8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67" w:hanging="1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Valid Tax Certificate </w:t>
            </w:r>
            <w:r w:rsidR="00467EA0" w:rsidRPr="003D6D82">
              <w:rPr>
                <w:rFonts w:ascii="Arial" w:hAnsi="Arial" w:cs="Arial"/>
                <w:sz w:val="20"/>
                <w:szCs w:val="20"/>
              </w:rPr>
              <w:t xml:space="preserve">and 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67" w:hanging="1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Banking details with Bank stamp</w:t>
            </w:r>
            <w:r w:rsidR="00467EA0" w:rsidRPr="003D6D8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D6168" w:rsidRPr="00B1508D" w:rsidTr="007121E8">
        <w:tc>
          <w:tcPr>
            <w:tcW w:w="851" w:type="dxa"/>
          </w:tcPr>
          <w:p w:rsidR="00A2063A" w:rsidRPr="004D6168" w:rsidRDefault="004D6168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168">
              <w:rPr>
                <w:rFonts w:ascii="Arial" w:hAnsi="Arial" w:cs="Arial"/>
                <w:sz w:val="20"/>
                <w:szCs w:val="20"/>
              </w:rPr>
              <w:t>3.14</w:t>
            </w:r>
          </w:p>
        </w:tc>
        <w:tc>
          <w:tcPr>
            <w:tcW w:w="2410" w:type="dxa"/>
            <w:gridSpan w:val="2"/>
          </w:tcPr>
          <w:p w:rsidR="00A2063A" w:rsidRPr="003D6D82" w:rsidRDefault="00A2063A" w:rsidP="00A96B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Arts and Culture event organisers, authors, language practitioners and other genres</w:t>
            </w:r>
          </w:p>
        </w:tc>
        <w:tc>
          <w:tcPr>
            <w:tcW w:w="3380" w:type="dxa"/>
          </w:tcPr>
          <w:p w:rsidR="00A2063A" w:rsidRPr="003D6D82" w:rsidRDefault="00A2063A" w:rsidP="00A96BC9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</w:tabs>
              <w:suppressAutoHyphens w:val="0"/>
              <w:spacing w:line="276" w:lineRule="auto"/>
              <w:ind w:left="170" w:hanging="17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6D82">
              <w:rPr>
                <w:rFonts w:ascii="Arial" w:eastAsia="Calibri" w:hAnsi="Arial" w:cs="Arial"/>
                <w:sz w:val="20"/>
                <w:szCs w:val="20"/>
              </w:rPr>
              <w:t xml:space="preserve">These are event organisers, authors, language practitioners and other genres, who are self – employed and depend on income from arts and culture industry.   </w:t>
            </w:r>
          </w:p>
        </w:tc>
        <w:tc>
          <w:tcPr>
            <w:tcW w:w="3713" w:type="dxa"/>
          </w:tcPr>
          <w:p w:rsidR="00A2063A" w:rsidRPr="003D6D82" w:rsidRDefault="00A2063A" w:rsidP="00A96BC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67" w:hanging="1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Proof of affiliation with the art and culture structure or any other recognised structure;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67" w:hanging="1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Proof of historic income from arts and culture industry;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67" w:hanging="1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Valid Tax Certificate 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67" w:hanging="1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Banking details with Bank stamp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3"/>
              </w:numPr>
              <w:ind w:left="167" w:hanging="1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Proof that arts and culture work was done or was to be done from the relevant art and culture should be attached 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67" w:hanging="1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>Proof of stipend / allowance that was to be paid should be attached with the art structures / club stamp</w:t>
            </w:r>
          </w:p>
          <w:p w:rsidR="00A2063A" w:rsidRPr="003D6D82" w:rsidRDefault="00A2063A" w:rsidP="00A96BC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67" w:hanging="1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D82">
              <w:rPr>
                <w:rFonts w:ascii="Arial" w:hAnsi="Arial" w:cs="Arial"/>
                <w:sz w:val="20"/>
                <w:szCs w:val="20"/>
              </w:rPr>
              <w:t xml:space="preserve">Certified ID Copy </w:t>
            </w:r>
          </w:p>
        </w:tc>
      </w:tr>
    </w:tbl>
    <w:p w:rsidR="00372298" w:rsidRPr="004D6168" w:rsidRDefault="00372298" w:rsidP="00A96BC9">
      <w:pPr>
        <w:jc w:val="both"/>
        <w:rPr>
          <w:rFonts w:ascii="Arial" w:hAnsi="Arial" w:cs="Arial"/>
          <w:b/>
        </w:rPr>
      </w:pPr>
    </w:p>
    <w:p w:rsidR="00372298" w:rsidRDefault="00372298" w:rsidP="00A96BC9">
      <w:pPr>
        <w:pStyle w:val="ListParagraph"/>
        <w:ind w:left="567"/>
        <w:jc w:val="both"/>
        <w:rPr>
          <w:rFonts w:ascii="Arial" w:hAnsi="Arial" w:cs="Arial"/>
          <w:b/>
        </w:rPr>
      </w:pPr>
    </w:p>
    <w:p w:rsidR="005740F6" w:rsidRDefault="005740F6" w:rsidP="00A96BC9">
      <w:pPr>
        <w:pStyle w:val="ListParagraph"/>
        <w:ind w:left="567"/>
        <w:jc w:val="both"/>
        <w:rPr>
          <w:rFonts w:ascii="Arial" w:hAnsi="Arial" w:cs="Arial"/>
          <w:b/>
        </w:rPr>
      </w:pPr>
    </w:p>
    <w:p w:rsidR="005740F6" w:rsidRDefault="005740F6" w:rsidP="00A96BC9">
      <w:pPr>
        <w:pStyle w:val="ListParagraph"/>
        <w:ind w:left="567"/>
        <w:jc w:val="both"/>
        <w:rPr>
          <w:rFonts w:ascii="Arial" w:hAnsi="Arial" w:cs="Arial"/>
          <w:b/>
        </w:rPr>
      </w:pPr>
    </w:p>
    <w:p w:rsidR="005740F6" w:rsidRDefault="005740F6" w:rsidP="00A96BC9">
      <w:pPr>
        <w:pStyle w:val="ListParagraph"/>
        <w:ind w:left="567"/>
        <w:jc w:val="both"/>
        <w:rPr>
          <w:rFonts w:ascii="Arial" w:hAnsi="Arial" w:cs="Arial"/>
          <w:b/>
        </w:rPr>
      </w:pPr>
    </w:p>
    <w:p w:rsidR="005740F6" w:rsidRDefault="005740F6" w:rsidP="00A96BC9">
      <w:pPr>
        <w:pStyle w:val="ListParagraph"/>
        <w:ind w:left="567"/>
        <w:jc w:val="both"/>
        <w:rPr>
          <w:rFonts w:ascii="Arial" w:hAnsi="Arial" w:cs="Arial"/>
          <w:b/>
        </w:rPr>
      </w:pPr>
    </w:p>
    <w:p w:rsidR="005740F6" w:rsidRDefault="005740F6" w:rsidP="00A96BC9">
      <w:pPr>
        <w:pStyle w:val="ListParagraph"/>
        <w:ind w:left="567"/>
        <w:jc w:val="both"/>
        <w:rPr>
          <w:rFonts w:ascii="Arial" w:hAnsi="Arial" w:cs="Arial"/>
          <w:b/>
        </w:rPr>
      </w:pPr>
    </w:p>
    <w:p w:rsidR="005740F6" w:rsidRDefault="005740F6" w:rsidP="00A96BC9">
      <w:pPr>
        <w:pStyle w:val="ListParagraph"/>
        <w:ind w:left="567"/>
        <w:jc w:val="both"/>
        <w:rPr>
          <w:rFonts w:ascii="Arial" w:hAnsi="Arial" w:cs="Arial"/>
          <w:b/>
        </w:rPr>
      </w:pPr>
    </w:p>
    <w:p w:rsidR="00E01539" w:rsidRPr="00372298" w:rsidRDefault="00E01539" w:rsidP="00A96BC9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372298">
        <w:rPr>
          <w:rFonts w:ascii="Arial" w:hAnsi="Arial" w:cs="Arial"/>
          <w:b/>
          <w:sz w:val="22"/>
          <w:szCs w:val="22"/>
        </w:rPr>
        <w:lastRenderedPageBreak/>
        <w:t xml:space="preserve">SUBMISSION OF THE APPLICATION FORMS </w:t>
      </w:r>
    </w:p>
    <w:p w:rsidR="00E01539" w:rsidRPr="00372298" w:rsidRDefault="00E01539" w:rsidP="00A96BC9">
      <w:pPr>
        <w:pStyle w:val="ListParagraph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1B4F41" w:rsidRPr="00FF078A" w:rsidRDefault="00CE1749" w:rsidP="00FF078A">
      <w:pPr>
        <w:pStyle w:val="ListParagraph"/>
        <w:spacing w:line="360" w:lineRule="auto"/>
        <w:ind w:left="567"/>
        <w:jc w:val="both"/>
        <w:rPr>
          <w:rFonts w:ascii="Arial" w:eastAsia="Arial" w:hAnsi="Arial" w:cs="Arial"/>
          <w:lang w:val="en-ZA" w:eastAsia="en-ZA"/>
        </w:rPr>
      </w:pPr>
      <w:r w:rsidRPr="00FF078A">
        <w:rPr>
          <w:rFonts w:ascii="Arial" w:hAnsi="Arial" w:cs="Arial"/>
        </w:rPr>
        <w:t>Qualifying applicants</w:t>
      </w:r>
      <w:r w:rsidR="0092106E" w:rsidRPr="00FF078A">
        <w:rPr>
          <w:rFonts w:ascii="Arial" w:hAnsi="Arial" w:cs="Arial"/>
        </w:rPr>
        <w:t>,</w:t>
      </w:r>
      <w:r w:rsidRPr="00FF078A">
        <w:rPr>
          <w:rFonts w:ascii="Arial" w:hAnsi="Arial" w:cs="Arial"/>
        </w:rPr>
        <w:t xml:space="preserve"> </w:t>
      </w:r>
      <w:r w:rsidR="001E5E2B" w:rsidRPr="00FF078A">
        <w:rPr>
          <w:rFonts w:ascii="Arial" w:hAnsi="Arial" w:cs="Arial"/>
        </w:rPr>
        <w:t>athletes,</w:t>
      </w:r>
      <w:r w:rsidRPr="00FF078A">
        <w:rPr>
          <w:rFonts w:ascii="Arial" w:hAnsi="Arial" w:cs="Arial"/>
        </w:rPr>
        <w:t xml:space="preserve"> artists and sport </w:t>
      </w:r>
      <w:r w:rsidR="001E5E2B" w:rsidRPr="00FF078A">
        <w:rPr>
          <w:rFonts w:ascii="Arial" w:hAnsi="Arial" w:cs="Arial"/>
        </w:rPr>
        <w:t>personalities must</w:t>
      </w:r>
      <w:r w:rsidRPr="00FF078A">
        <w:rPr>
          <w:rFonts w:ascii="Arial" w:hAnsi="Arial" w:cs="Arial"/>
        </w:rPr>
        <w:t xml:space="preserve"> submit </w:t>
      </w:r>
      <w:r w:rsidR="00E065A9" w:rsidRPr="00FF078A">
        <w:rPr>
          <w:rFonts w:ascii="Arial" w:hAnsi="Arial" w:cs="Arial"/>
        </w:rPr>
        <w:t>them</w:t>
      </w:r>
      <w:r w:rsidRPr="00FF078A">
        <w:rPr>
          <w:rFonts w:ascii="Arial" w:hAnsi="Arial" w:cs="Arial"/>
        </w:rPr>
        <w:t xml:space="preserve"> </w:t>
      </w:r>
      <w:r w:rsidR="00CA3241" w:rsidRPr="00FF078A">
        <w:rPr>
          <w:rFonts w:ascii="Arial" w:eastAsia="Arial" w:hAnsi="Arial" w:cs="Arial"/>
          <w:color w:val="000000" w:themeColor="text1"/>
          <w:lang w:val="en-ZA" w:eastAsia="en-ZA"/>
        </w:rPr>
        <w:t xml:space="preserve">through </w:t>
      </w:r>
      <w:r w:rsidR="001B4F41" w:rsidRPr="00FF078A">
        <w:rPr>
          <w:rFonts w:ascii="Arial" w:eastAsia="Arial" w:hAnsi="Arial" w:cs="Arial"/>
          <w:color w:val="000000" w:themeColor="text1"/>
          <w:lang w:val="en-ZA" w:eastAsia="en-ZA"/>
        </w:rPr>
        <w:t xml:space="preserve">the following </w:t>
      </w:r>
      <w:r w:rsidR="001B4F41" w:rsidRPr="00FF078A">
        <w:rPr>
          <w:rFonts w:ascii="Arial" w:eastAsia="Arial" w:hAnsi="Arial" w:cs="Arial"/>
          <w:color w:val="FF0000"/>
          <w:lang w:val="en-ZA" w:eastAsia="en-ZA"/>
        </w:rPr>
        <w:t xml:space="preserve">link …. </w:t>
      </w:r>
      <w:r w:rsidR="001B4F41" w:rsidRPr="00FF078A">
        <w:rPr>
          <w:rFonts w:ascii="Arial" w:eastAsia="Arial" w:hAnsi="Arial" w:cs="Arial"/>
          <w:lang w:val="en-ZA" w:eastAsia="en-ZA"/>
        </w:rPr>
        <w:t xml:space="preserve">Or </w:t>
      </w:r>
      <w:r w:rsidR="00CA3241" w:rsidRPr="00FF078A">
        <w:rPr>
          <w:rFonts w:ascii="Arial" w:eastAsia="Arial" w:hAnsi="Arial" w:cs="Arial"/>
          <w:lang w:val="en-ZA" w:eastAsia="en-ZA"/>
        </w:rPr>
        <w:t>be submitted</w:t>
      </w:r>
      <w:r w:rsidR="001B4F41" w:rsidRPr="00FF078A">
        <w:rPr>
          <w:rFonts w:ascii="Arial" w:eastAsia="Arial" w:hAnsi="Arial" w:cs="Arial"/>
          <w:lang w:val="en-ZA" w:eastAsia="en-ZA"/>
        </w:rPr>
        <w:t xml:space="preserve"> to the physical</w:t>
      </w:r>
      <w:r w:rsidR="00CA3241" w:rsidRPr="00FF078A">
        <w:rPr>
          <w:rFonts w:ascii="Arial" w:eastAsia="Arial" w:hAnsi="Arial" w:cs="Arial"/>
          <w:lang w:val="en-ZA" w:eastAsia="en-ZA"/>
        </w:rPr>
        <w:t>ly to the</w:t>
      </w:r>
      <w:r w:rsidR="001B4F41" w:rsidRPr="00FF078A">
        <w:rPr>
          <w:rFonts w:ascii="Arial" w:eastAsia="Arial" w:hAnsi="Arial" w:cs="Arial"/>
          <w:lang w:val="en-ZA" w:eastAsia="en-ZA"/>
        </w:rPr>
        <w:t xml:space="preserve"> addresses below</w:t>
      </w:r>
      <w:r w:rsidR="00E065A9" w:rsidRPr="00FF078A">
        <w:rPr>
          <w:rFonts w:ascii="Arial" w:eastAsia="Arial" w:hAnsi="Arial" w:cs="Arial"/>
          <w:lang w:val="en-ZA" w:eastAsia="en-ZA"/>
        </w:rPr>
        <w:t xml:space="preserve"> on or before 19</w:t>
      </w:r>
      <w:r w:rsidR="00E065A9" w:rsidRPr="00FF078A">
        <w:rPr>
          <w:rFonts w:ascii="Arial" w:eastAsia="Arial" w:hAnsi="Arial" w:cs="Arial"/>
          <w:vertAlign w:val="superscript"/>
          <w:lang w:val="en-ZA" w:eastAsia="en-ZA"/>
        </w:rPr>
        <w:t>th</w:t>
      </w:r>
      <w:r w:rsidR="00E065A9" w:rsidRPr="00FF078A">
        <w:rPr>
          <w:rFonts w:ascii="Arial" w:eastAsia="Arial" w:hAnsi="Arial" w:cs="Arial"/>
          <w:lang w:val="en-ZA" w:eastAsia="en-ZA"/>
        </w:rPr>
        <w:t xml:space="preserve"> June 2020</w:t>
      </w:r>
      <w:r w:rsidR="001B4F41" w:rsidRPr="00FF078A">
        <w:rPr>
          <w:rFonts w:ascii="Arial" w:eastAsia="Arial" w:hAnsi="Arial" w:cs="Arial"/>
          <w:lang w:val="en-ZA" w:eastAsia="en-ZA"/>
        </w:rPr>
        <w:t xml:space="preserve">: </w:t>
      </w:r>
    </w:p>
    <w:p w:rsidR="00CA3241" w:rsidRPr="005031DF" w:rsidRDefault="00CA3241" w:rsidP="00CA3241">
      <w:pPr>
        <w:pStyle w:val="ListParagraph"/>
        <w:ind w:left="567"/>
        <w:jc w:val="both"/>
        <w:rPr>
          <w:rFonts w:ascii="Arial" w:eastAsia="Arial" w:hAnsi="Arial" w:cs="Arial"/>
          <w:szCs w:val="20"/>
          <w:lang w:val="en-ZA" w:eastAsia="en-ZA"/>
        </w:rPr>
      </w:pPr>
    </w:p>
    <w:p w:rsidR="001B4F41" w:rsidRDefault="001B4F41" w:rsidP="001B4F41">
      <w:pPr>
        <w:numPr>
          <w:ilvl w:val="0"/>
          <w:numId w:val="25"/>
        </w:numPr>
        <w:suppressAutoHyphens w:val="0"/>
        <w:spacing w:after="160" w:line="259" w:lineRule="auto"/>
        <w:jc w:val="both"/>
        <w:rPr>
          <w:rFonts w:ascii="Arial" w:eastAsia="Arial" w:hAnsi="Arial" w:cs="Arial"/>
          <w:color w:val="000000" w:themeColor="text1"/>
          <w:szCs w:val="20"/>
          <w:lang w:val="en-ZA" w:eastAsia="en-ZA"/>
        </w:rPr>
      </w:pPr>
      <w:r>
        <w:rPr>
          <w:rFonts w:ascii="Arial" w:eastAsia="Arial" w:hAnsi="Arial" w:cs="Arial"/>
          <w:color w:val="000000" w:themeColor="text1"/>
          <w:szCs w:val="20"/>
          <w:lang w:val="en-ZA" w:eastAsia="en-ZA"/>
        </w:rPr>
        <w:t>Head Office: 21 Biccard Street, Olympic Towers</w:t>
      </w:r>
      <w:r w:rsidRPr="00757AA0">
        <w:rPr>
          <w:rFonts w:ascii="Arial" w:eastAsia="Arial" w:hAnsi="Arial" w:cs="Arial"/>
          <w:color w:val="000000" w:themeColor="text1"/>
          <w:szCs w:val="20"/>
          <w:lang w:val="en-ZA" w:eastAsia="en-ZA"/>
        </w:rPr>
        <w:t xml:space="preserve">, Polokwane </w:t>
      </w:r>
    </w:p>
    <w:p w:rsidR="001B4F41" w:rsidRDefault="001B4F41" w:rsidP="001B4F41">
      <w:pPr>
        <w:numPr>
          <w:ilvl w:val="0"/>
          <w:numId w:val="25"/>
        </w:numPr>
        <w:suppressAutoHyphens w:val="0"/>
        <w:spacing w:after="160" w:line="259" w:lineRule="auto"/>
        <w:jc w:val="both"/>
        <w:rPr>
          <w:rFonts w:ascii="Arial" w:eastAsia="Arial" w:hAnsi="Arial" w:cs="Arial"/>
          <w:color w:val="000000" w:themeColor="text1"/>
          <w:szCs w:val="20"/>
          <w:lang w:val="en-ZA" w:eastAsia="en-ZA"/>
        </w:rPr>
      </w:pPr>
      <w:r>
        <w:rPr>
          <w:rFonts w:ascii="Arial" w:eastAsia="Arial" w:hAnsi="Arial" w:cs="Arial"/>
          <w:color w:val="000000" w:themeColor="text1"/>
          <w:szCs w:val="20"/>
          <w:lang w:val="en-ZA" w:eastAsia="en-ZA"/>
        </w:rPr>
        <w:t>Postal address: Private Bag X 9549, POLOKWANE</w:t>
      </w:r>
      <w:r w:rsidRPr="00A26B02">
        <w:rPr>
          <w:rFonts w:ascii="Arial" w:eastAsia="Arial" w:hAnsi="Arial" w:cs="Arial"/>
          <w:color w:val="000000" w:themeColor="text1"/>
          <w:szCs w:val="20"/>
          <w:lang w:val="en-ZA" w:eastAsia="en-ZA"/>
        </w:rPr>
        <w:t>, 0700</w:t>
      </w:r>
    </w:p>
    <w:p w:rsidR="001B4F41" w:rsidRPr="00A26B02" w:rsidRDefault="001B4F41" w:rsidP="001B4F41">
      <w:pPr>
        <w:ind w:left="1080"/>
        <w:jc w:val="both"/>
        <w:rPr>
          <w:rFonts w:ascii="Arial" w:eastAsia="Arial" w:hAnsi="Arial" w:cs="Arial"/>
          <w:color w:val="000000" w:themeColor="text1"/>
          <w:szCs w:val="20"/>
          <w:lang w:val="en-ZA" w:eastAsia="en-ZA"/>
        </w:rPr>
      </w:pPr>
      <w:r>
        <w:rPr>
          <w:rFonts w:ascii="Arial" w:eastAsia="Arial" w:hAnsi="Arial" w:cs="Arial"/>
          <w:color w:val="000000" w:themeColor="text1"/>
          <w:szCs w:val="20"/>
          <w:lang w:val="en-ZA" w:eastAsia="en-ZA"/>
        </w:rPr>
        <w:t>Contact numbers: (015) 284-4007 or (015) 284-4321</w:t>
      </w:r>
    </w:p>
    <w:p w:rsidR="001B4F41" w:rsidRDefault="001B4F41" w:rsidP="001B4F41">
      <w:pPr>
        <w:ind w:left="720"/>
        <w:jc w:val="both"/>
        <w:rPr>
          <w:rFonts w:ascii="Arial" w:eastAsia="Arial" w:hAnsi="Arial" w:cs="Arial"/>
          <w:b/>
          <w:color w:val="000000" w:themeColor="text1"/>
          <w:szCs w:val="20"/>
          <w:lang w:val="en-ZA" w:eastAsia="en-ZA"/>
        </w:rPr>
      </w:pPr>
    </w:p>
    <w:p w:rsidR="00346630" w:rsidRDefault="00346630" w:rsidP="001B4F41">
      <w:pPr>
        <w:ind w:left="720"/>
        <w:jc w:val="both"/>
        <w:rPr>
          <w:rFonts w:ascii="Arial" w:eastAsia="Arial" w:hAnsi="Arial" w:cs="Arial"/>
          <w:b/>
          <w:color w:val="000000" w:themeColor="text1"/>
          <w:szCs w:val="20"/>
          <w:lang w:val="en-ZA" w:eastAsia="en-ZA"/>
        </w:rPr>
      </w:pPr>
    </w:p>
    <w:p w:rsidR="001B4F41" w:rsidRPr="00A26B02" w:rsidRDefault="001B4F41" w:rsidP="001B4F41">
      <w:pPr>
        <w:ind w:left="720"/>
        <w:jc w:val="both"/>
        <w:rPr>
          <w:rFonts w:ascii="Arial" w:eastAsia="Arial" w:hAnsi="Arial" w:cs="Arial"/>
          <w:color w:val="000000" w:themeColor="text1"/>
          <w:szCs w:val="20"/>
          <w:lang w:val="en-ZA" w:eastAsia="en-ZA"/>
        </w:rPr>
      </w:pPr>
      <w:r>
        <w:rPr>
          <w:rFonts w:ascii="Arial" w:eastAsia="Arial" w:hAnsi="Arial" w:cs="Arial"/>
          <w:b/>
          <w:color w:val="000000" w:themeColor="text1"/>
          <w:szCs w:val="20"/>
          <w:lang w:val="en-ZA" w:eastAsia="en-ZA"/>
        </w:rPr>
        <w:t>Physical addresses (</w:t>
      </w:r>
      <w:r w:rsidRPr="00A26B02">
        <w:rPr>
          <w:rFonts w:ascii="Arial" w:eastAsia="Arial" w:hAnsi="Arial" w:cs="Arial"/>
          <w:b/>
          <w:color w:val="000000" w:themeColor="text1"/>
          <w:szCs w:val="20"/>
          <w:lang w:val="en-ZA" w:eastAsia="en-ZA"/>
        </w:rPr>
        <w:t>District Offices)</w:t>
      </w:r>
      <w:r w:rsidRPr="00A26B02">
        <w:rPr>
          <w:rFonts w:ascii="Arial" w:eastAsia="Arial" w:hAnsi="Arial" w:cs="Arial"/>
          <w:color w:val="000000" w:themeColor="text1"/>
          <w:szCs w:val="20"/>
          <w:lang w:val="en-ZA" w:eastAsia="en-ZA"/>
        </w:rPr>
        <w:t xml:space="preserve">: </w:t>
      </w:r>
    </w:p>
    <w:p w:rsidR="001B4F41" w:rsidRDefault="001B4F41" w:rsidP="001B4F41">
      <w:pPr>
        <w:ind w:left="1080"/>
        <w:jc w:val="both"/>
        <w:rPr>
          <w:rFonts w:ascii="Arial" w:eastAsia="Arial" w:hAnsi="Arial" w:cs="Arial"/>
          <w:color w:val="000000" w:themeColor="text1"/>
          <w:szCs w:val="20"/>
          <w:lang w:val="en-ZA" w:eastAsia="en-ZA"/>
        </w:rPr>
      </w:pPr>
    </w:p>
    <w:p w:rsidR="00346630" w:rsidRPr="00A26B02" w:rsidRDefault="00346630" w:rsidP="001B4F41">
      <w:pPr>
        <w:ind w:left="1080"/>
        <w:jc w:val="both"/>
        <w:rPr>
          <w:rFonts w:ascii="Arial" w:eastAsia="Arial" w:hAnsi="Arial" w:cs="Arial"/>
          <w:color w:val="000000" w:themeColor="text1"/>
          <w:szCs w:val="20"/>
          <w:lang w:val="en-ZA" w:eastAsia="en-ZA"/>
        </w:rPr>
      </w:pPr>
    </w:p>
    <w:p w:rsidR="001B4F41" w:rsidRPr="00E065A9" w:rsidRDefault="001B4F41" w:rsidP="001B4F41">
      <w:pPr>
        <w:numPr>
          <w:ilvl w:val="0"/>
          <w:numId w:val="25"/>
        </w:numPr>
        <w:suppressAutoHyphens w:val="0"/>
        <w:spacing w:after="160" w:line="259" w:lineRule="auto"/>
        <w:jc w:val="both"/>
        <w:rPr>
          <w:rFonts w:ascii="Arial" w:eastAsia="Arial" w:hAnsi="Arial" w:cs="Arial"/>
          <w:color w:val="000000" w:themeColor="text1"/>
          <w:szCs w:val="20"/>
          <w:lang w:val="en-ZA" w:eastAsia="en-ZA"/>
        </w:rPr>
      </w:pPr>
      <w:r w:rsidRPr="00E065A9">
        <w:rPr>
          <w:rFonts w:ascii="Arial" w:eastAsia="Arial" w:hAnsi="Arial" w:cs="Arial"/>
          <w:color w:val="000000" w:themeColor="text1"/>
          <w:szCs w:val="20"/>
          <w:lang w:val="en-ZA" w:eastAsia="en-ZA"/>
        </w:rPr>
        <w:t>Capricorn District: Provincial Archive Building; Potgieter Street, Polokwane</w:t>
      </w:r>
    </w:p>
    <w:p w:rsidR="001B4F41" w:rsidRPr="00E065A9" w:rsidRDefault="001B4F41" w:rsidP="001B4F41">
      <w:pPr>
        <w:numPr>
          <w:ilvl w:val="0"/>
          <w:numId w:val="25"/>
        </w:numPr>
        <w:suppressAutoHyphens w:val="0"/>
        <w:spacing w:after="160" w:line="259" w:lineRule="auto"/>
        <w:jc w:val="both"/>
        <w:rPr>
          <w:rFonts w:ascii="Arial" w:eastAsia="Arial" w:hAnsi="Arial" w:cs="Arial"/>
          <w:color w:val="000000" w:themeColor="text1"/>
          <w:szCs w:val="20"/>
          <w:lang w:val="en-ZA" w:eastAsia="en-ZA"/>
        </w:rPr>
      </w:pPr>
      <w:r w:rsidRPr="00E065A9">
        <w:rPr>
          <w:rFonts w:ascii="Arial" w:eastAsia="Arial" w:hAnsi="Arial" w:cs="Arial"/>
          <w:color w:val="000000" w:themeColor="text1"/>
          <w:szCs w:val="20"/>
          <w:lang w:val="en-ZA" w:eastAsia="en-ZA"/>
        </w:rPr>
        <w:t xml:space="preserve">Mopani District: Government Office Complex; Giyani </w:t>
      </w:r>
    </w:p>
    <w:p w:rsidR="001B4F41" w:rsidRPr="00E065A9" w:rsidRDefault="00E065A9" w:rsidP="001B4F41">
      <w:pPr>
        <w:numPr>
          <w:ilvl w:val="0"/>
          <w:numId w:val="25"/>
        </w:numPr>
        <w:suppressAutoHyphens w:val="0"/>
        <w:spacing w:after="160" w:line="259" w:lineRule="auto"/>
        <w:jc w:val="both"/>
        <w:rPr>
          <w:rFonts w:ascii="Arial" w:eastAsia="Arial" w:hAnsi="Arial" w:cs="Arial"/>
          <w:color w:val="000000" w:themeColor="text1"/>
          <w:szCs w:val="20"/>
          <w:lang w:val="en-ZA" w:eastAsia="en-ZA"/>
        </w:rPr>
      </w:pPr>
      <w:r>
        <w:rPr>
          <w:rFonts w:ascii="Arial" w:eastAsia="Arial" w:hAnsi="Arial" w:cs="Arial"/>
          <w:color w:val="000000" w:themeColor="text1"/>
          <w:szCs w:val="20"/>
          <w:lang w:val="en-ZA" w:eastAsia="en-ZA"/>
        </w:rPr>
        <w:t>Sekhukhune District: Government Office Complex</w:t>
      </w:r>
      <w:r w:rsidR="001B4F41" w:rsidRPr="00E065A9">
        <w:rPr>
          <w:rFonts w:ascii="Arial" w:eastAsia="Arial" w:hAnsi="Arial" w:cs="Arial"/>
          <w:color w:val="000000" w:themeColor="text1"/>
          <w:szCs w:val="20"/>
          <w:lang w:val="en-ZA" w:eastAsia="en-ZA"/>
        </w:rPr>
        <w:t xml:space="preserve">, Lebowakgomo </w:t>
      </w:r>
    </w:p>
    <w:p w:rsidR="001B4F41" w:rsidRPr="00E065A9" w:rsidRDefault="001B4F41" w:rsidP="001B4F41">
      <w:pPr>
        <w:numPr>
          <w:ilvl w:val="0"/>
          <w:numId w:val="25"/>
        </w:numPr>
        <w:suppressAutoHyphens w:val="0"/>
        <w:spacing w:after="160" w:line="259" w:lineRule="auto"/>
        <w:jc w:val="both"/>
        <w:rPr>
          <w:rFonts w:ascii="Arial" w:eastAsia="Arial" w:hAnsi="Arial" w:cs="Arial"/>
          <w:color w:val="000000" w:themeColor="text1"/>
          <w:szCs w:val="20"/>
          <w:lang w:val="en-ZA" w:eastAsia="en-ZA"/>
        </w:rPr>
      </w:pPr>
      <w:r w:rsidRPr="00E065A9">
        <w:rPr>
          <w:rFonts w:ascii="Arial" w:eastAsia="Arial" w:hAnsi="Arial" w:cs="Arial"/>
          <w:color w:val="000000" w:themeColor="text1"/>
          <w:szCs w:val="20"/>
          <w:lang w:val="en-ZA" w:eastAsia="en-ZA"/>
        </w:rPr>
        <w:t>Vhembe District</w:t>
      </w:r>
      <w:r w:rsidR="00E065A9">
        <w:rPr>
          <w:rFonts w:ascii="Arial" w:eastAsia="Arial" w:hAnsi="Arial" w:cs="Arial"/>
          <w:color w:val="000000" w:themeColor="text1"/>
          <w:szCs w:val="20"/>
          <w:lang w:val="en-ZA" w:eastAsia="en-ZA"/>
        </w:rPr>
        <w:t>: Government Office Complex</w:t>
      </w:r>
      <w:r w:rsidRPr="00E065A9">
        <w:rPr>
          <w:rFonts w:ascii="Arial" w:eastAsia="Arial" w:hAnsi="Arial" w:cs="Arial"/>
          <w:color w:val="000000" w:themeColor="text1"/>
          <w:szCs w:val="20"/>
          <w:lang w:val="en-ZA" w:eastAsia="en-ZA"/>
        </w:rPr>
        <w:t xml:space="preserve">, Thohoyandou </w:t>
      </w:r>
    </w:p>
    <w:p w:rsidR="001B4F41" w:rsidRPr="00E065A9" w:rsidRDefault="001B4F41" w:rsidP="001B4F41">
      <w:pPr>
        <w:numPr>
          <w:ilvl w:val="0"/>
          <w:numId w:val="25"/>
        </w:numPr>
        <w:suppressAutoHyphens w:val="0"/>
        <w:spacing w:after="160" w:line="259" w:lineRule="auto"/>
        <w:jc w:val="both"/>
        <w:rPr>
          <w:rFonts w:ascii="Arial" w:eastAsia="Arial" w:hAnsi="Arial" w:cs="Arial"/>
          <w:color w:val="000000" w:themeColor="text1"/>
          <w:szCs w:val="20"/>
          <w:lang w:val="en-ZA" w:eastAsia="en-ZA"/>
        </w:rPr>
      </w:pPr>
      <w:r w:rsidRPr="00E065A9">
        <w:rPr>
          <w:rFonts w:ascii="Arial" w:eastAsia="Arial" w:hAnsi="Arial" w:cs="Arial"/>
          <w:color w:val="000000" w:themeColor="text1"/>
          <w:szCs w:val="20"/>
          <w:lang w:val="en-ZA" w:eastAsia="en-ZA"/>
        </w:rPr>
        <w:t>Waterberg Distr</w:t>
      </w:r>
      <w:r w:rsidR="00E065A9">
        <w:rPr>
          <w:rFonts w:ascii="Arial" w:eastAsia="Arial" w:hAnsi="Arial" w:cs="Arial"/>
          <w:color w:val="000000" w:themeColor="text1"/>
          <w:szCs w:val="20"/>
          <w:lang w:val="en-ZA" w:eastAsia="en-ZA"/>
        </w:rPr>
        <w:t>ict: Government Office Complex</w:t>
      </w:r>
      <w:r w:rsidRPr="00E065A9">
        <w:rPr>
          <w:rFonts w:ascii="Arial" w:eastAsia="Arial" w:hAnsi="Arial" w:cs="Arial"/>
          <w:color w:val="000000" w:themeColor="text1"/>
          <w:szCs w:val="20"/>
          <w:lang w:val="en-ZA" w:eastAsia="en-ZA"/>
        </w:rPr>
        <w:t>, Modimolle</w:t>
      </w:r>
    </w:p>
    <w:p w:rsidR="002B6AB6" w:rsidRPr="00372298" w:rsidRDefault="002B6AB6" w:rsidP="002B6AB6">
      <w:pPr>
        <w:pStyle w:val="ListParagraph"/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E01539" w:rsidRPr="00372298" w:rsidRDefault="00E01539" w:rsidP="00A96BC9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372298">
        <w:rPr>
          <w:rFonts w:ascii="Arial" w:hAnsi="Arial" w:cs="Arial"/>
          <w:b/>
          <w:sz w:val="22"/>
          <w:szCs w:val="22"/>
        </w:rPr>
        <w:t>CONDITIONS</w:t>
      </w:r>
    </w:p>
    <w:p w:rsidR="00E01539" w:rsidRPr="00372298" w:rsidRDefault="00E01539" w:rsidP="00A96BC9">
      <w:pPr>
        <w:jc w:val="both"/>
        <w:rPr>
          <w:rFonts w:ascii="Arial" w:hAnsi="Arial" w:cs="Arial"/>
          <w:sz w:val="22"/>
          <w:szCs w:val="22"/>
        </w:rPr>
      </w:pPr>
    </w:p>
    <w:p w:rsidR="00E01539" w:rsidRDefault="00ED522C" w:rsidP="00A96BC9">
      <w:pPr>
        <w:pStyle w:val="ListParagraph"/>
        <w:numPr>
          <w:ilvl w:val="0"/>
          <w:numId w:val="20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Completed a</w:t>
      </w:r>
      <w:r w:rsidR="00E01539" w:rsidRPr="00372298">
        <w:rPr>
          <w:rFonts w:ascii="Arial" w:hAnsi="Arial" w:cs="Arial"/>
          <w:sz w:val="22"/>
          <w:szCs w:val="22"/>
        </w:rPr>
        <w:t xml:space="preserve">pplications must strictly follow the criteria </w:t>
      </w:r>
      <w:r w:rsidR="0092106E" w:rsidRPr="00372298">
        <w:rPr>
          <w:rFonts w:ascii="Arial" w:hAnsi="Arial" w:cs="Arial"/>
          <w:sz w:val="22"/>
          <w:szCs w:val="22"/>
        </w:rPr>
        <w:t>as captured above</w:t>
      </w:r>
      <w:r w:rsidR="00E01539" w:rsidRPr="00372298">
        <w:rPr>
          <w:rFonts w:ascii="Arial" w:hAnsi="Arial" w:cs="Arial"/>
          <w:sz w:val="22"/>
          <w:szCs w:val="22"/>
        </w:rPr>
        <w:t>.</w:t>
      </w:r>
    </w:p>
    <w:p w:rsidR="00CC1F6A" w:rsidRPr="00CC1F6A" w:rsidRDefault="00CC1F6A" w:rsidP="00A96BC9">
      <w:pPr>
        <w:jc w:val="both"/>
        <w:rPr>
          <w:rFonts w:ascii="Arial" w:hAnsi="Arial" w:cs="Arial"/>
          <w:sz w:val="22"/>
          <w:szCs w:val="22"/>
        </w:rPr>
      </w:pPr>
    </w:p>
    <w:p w:rsidR="00E01539" w:rsidRDefault="00E01539" w:rsidP="00A96BC9">
      <w:pPr>
        <w:pStyle w:val="ListParagraph"/>
        <w:numPr>
          <w:ilvl w:val="0"/>
          <w:numId w:val="20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372298">
        <w:rPr>
          <w:rFonts w:ascii="Arial" w:hAnsi="Arial" w:cs="Arial"/>
          <w:sz w:val="22"/>
          <w:szCs w:val="22"/>
        </w:rPr>
        <w:t>The Department rese</w:t>
      </w:r>
      <w:r w:rsidR="003515DC">
        <w:rPr>
          <w:rFonts w:ascii="Arial" w:hAnsi="Arial" w:cs="Arial"/>
          <w:sz w:val="22"/>
          <w:szCs w:val="22"/>
        </w:rPr>
        <w:t>rves the right to determine the</w:t>
      </w:r>
      <w:r w:rsidR="00625484">
        <w:rPr>
          <w:rFonts w:ascii="Arial" w:hAnsi="Arial" w:cs="Arial"/>
          <w:sz w:val="22"/>
          <w:szCs w:val="22"/>
        </w:rPr>
        <w:t xml:space="preserve"> </w:t>
      </w:r>
      <w:r w:rsidR="008572BB">
        <w:rPr>
          <w:rFonts w:ascii="Arial" w:hAnsi="Arial" w:cs="Arial"/>
          <w:sz w:val="22"/>
          <w:szCs w:val="22"/>
        </w:rPr>
        <w:t xml:space="preserve">quantum </w:t>
      </w:r>
      <w:r w:rsidRPr="00372298">
        <w:rPr>
          <w:rFonts w:ascii="Arial" w:hAnsi="Arial" w:cs="Arial"/>
          <w:sz w:val="22"/>
          <w:szCs w:val="22"/>
        </w:rPr>
        <w:t>relief based on availability of resources.</w:t>
      </w:r>
    </w:p>
    <w:p w:rsidR="00156542" w:rsidRPr="00156542" w:rsidRDefault="00156542" w:rsidP="00156542">
      <w:pPr>
        <w:pStyle w:val="ListParagraph"/>
        <w:rPr>
          <w:rFonts w:ascii="Arial" w:hAnsi="Arial" w:cs="Arial"/>
          <w:sz w:val="22"/>
          <w:szCs w:val="22"/>
        </w:rPr>
      </w:pPr>
    </w:p>
    <w:p w:rsidR="00156542" w:rsidRDefault="00156542" w:rsidP="00156542">
      <w:pPr>
        <w:pStyle w:val="ListParagraph"/>
        <w:ind w:left="851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121E8" w:rsidRPr="00156542" w:rsidRDefault="00156542" w:rsidP="0015654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A607CF">
        <w:rPr>
          <w:rFonts w:ascii="Arial" w:hAnsi="Arial" w:cs="Arial"/>
          <w:b/>
          <w:sz w:val="22"/>
          <w:szCs w:val="22"/>
        </w:rPr>
        <w:t>O</w:t>
      </w:r>
      <w:r w:rsidR="007A17DB">
        <w:rPr>
          <w:rFonts w:ascii="Arial" w:hAnsi="Arial" w:cs="Arial"/>
          <w:b/>
          <w:sz w:val="22"/>
          <w:szCs w:val="22"/>
        </w:rPr>
        <w:t>TE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156542">
        <w:rPr>
          <w:rFonts w:ascii="Arial" w:hAnsi="Arial" w:cs="Arial"/>
          <w:b/>
          <w:sz w:val="22"/>
          <w:szCs w:val="22"/>
        </w:rPr>
        <w:t xml:space="preserve"> </w:t>
      </w:r>
      <w:r w:rsidR="007121E8" w:rsidRPr="00156542">
        <w:rPr>
          <w:rFonts w:ascii="Arial" w:hAnsi="Arial" w:cs="Arial"/>
          <w:b/>
          <w:sz w:val="22"/>
          <w:szCs w:val="22"/>
        </w:rPr>
        <w:t>Application forms are attached as Annexures to the framework.</w:t>
      </w:r>
    </w:p>
    <w:p w:rsidR="009B1AD9" w:rsidRPr="007121E8" w:rsidRDefault="009B1AD9" w:rsidP="00A96BC9">
      <w:p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</w:p>
    <w:p w:rsidR="009B1AD9" w:rsidRPr="007121E8" w:rsidRDefault="009B1AD9" w:rsidP="00A96BC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82529" w:rsidRDefault="00E82529" w:rsidP="00A96BC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sectPr w:rsidR="00E82529" w:rsidSect="003D6D82">
      <w:headerReference w:type="default" r:id="rId9"/>
      <w:pgSz w:w="12240" w:h="15840"/>
      <w:pgMar w:top="1440" w:right="1418" w:bottom="1440" w:left="1440" w:header="720" w:footer="720" w:gutter="0"/>
      <w:pgBorders w:offsetFrom="page">
        <w:top w:val="double" w:sz="4" w:space="24" w:color="FFFFFF" w:themeColor="background1"/>
        <w:left w:val="double" w:sz="4" w:space="24" w:color="FFFFFF" w:themeColor="background1"/>
        <w:bottom w:val="double" w:sz="4" w:space="24" w:color="FFFFFF" w:themeColor="background1"/>
        <w:right w:val="double" w:sz="4" w:space="24" w:color="FFFFFF" w:themeColor="background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4F4" w:rsidRDefault="00F704F4" w:rsidP="00B1508D">
      <w:r>
        <w:separator/>
      </w:r>
    </w:p>
  </w:endnote>
  <w:endnote w:type="continuationSeparator" w:id="0">
    <w:p w:rsidR="00F704F4" w:rsidRDefault="00F704F4" w:rsidP="00B1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4F4" w:rsidRDefault="00F704F4" w:rsidP="00B1508D">
      <w:r>
        <w:separator/>
      </w:r>
    </w:p>
  </w:footnote>
  <w:footnote w:type="continuationSeparator" w:id="0">
    <w:p w:rsidR="00F704F4" w:rsidRDefault="00F704F4" w:rsidP="00B1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b/>
        <w:i/>
        <w:sz w:val="20"/>
        <w:szCs w:val="20"/>
      </w:rPr>
      <w:id w:val="-33399980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/>
            <w:i/>
            <w:sz w:val="20"/>
            <w:szCs w:val="20"/>
          </w:rPr>
          <w:id w:val="-2116050958"/>
          <w:docPartObj>
            <w:docPartGallery w:val="Page Numbers (Top of Page)"/>
            <w:docPartUnique/>
          </w:docPartObj>
        </w:sdtPr>
        <w:sdtEndPr/>
        <w:sdtContent>
          <w:p w:rsidR="00E82529" w:rsidRPr="00372298" w:rsidRDefault="00E82529" w:rsidP="00E82529">
            <w:pPr>
              <w:pStyle w:val="Footer"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COVID-19 RELIEF FUND  DSAC </w:t>
            </w:r>
            <w:r w:rsidRPr="0037229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Page </w:t>
            </w:r>
            <w:r w:rsidRPr="0037229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37229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 xml:space="preserve"> PAGE </w:instrText>
            </w:r>
            <w:r w:rsidRPr="0037229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="00346630"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  <w:t>1</w:t>
            </w:r>
            <w:r w:rsidRPr="0037229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  <w:r w:rsidRPr="0037229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of </w:t>
            </w:r>
            <w:r w:rsidRPr="0037229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37229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 xml:space="preserve"> NUMPAGES  </w:instrText>
            </w:r>
            <w:r w:rsidRPr="0037229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="00346630"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  <w:t>7</w:t>
            </w:r>
            <w:r w:rsidRPr="0037229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E82529" w:rsidRPr="00E82529" w:rsidRDefault="00E82529" w:rsidP="00E825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2.15pt;height:12.15pt" o:bullet="t">
        <v:imagedata r:id="rId1" o:title="mso57A5"/>
      </v:shape>
    </w:pict>
  </w:numPicBullet>
  <w:abstractNum w:abstractNumId="0" w15:restartNumberingAfterBreak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5376C8"/>
    <w:multiLevelType w:val="multilevel"/>
    <w:tmpl w:val="742AC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736771"/>
    <w:multiLevelType w:val="hybridMultilevel"/>
    <w:tmpl w:val="4F585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2A3C26"/>
    <w:multiLevelType w:val="hybridMultilevel"/>
    <w:tmpl w:val="EB26C48C"/>
    <w:lvl w:ilvl="0" w:tplc="CED662E2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44761FE"/>
    <w:multiLevelType w:val="hybridMultilevel"/>
    <w:tmpl w:val="06400C02"/>
    <w:lvl w:ilvl="0" w:tplc="AC2E117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97714"/>
    <w:multiLevelType w:val="hybridMultilevel"/>
    <w:tmpl w:val="8A288ECE"/>
    <w:lvl w:ilvl="0" w:tplc="E6B2BC54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61C71"/>
    <w:multiLevelType w:val="hybridMultilevel"/>
    <w:tmpl w:val="513CE0DE"/>
    <w:lvl w:ilvl="0" w:tplc="BB007880">
      <w:start w:val="2"/>
      <w:numFmt w:val="bullet"/>
      <w:lvlText w:val="-"/>
      <w:lvlJc w:val="left"/>
      <w:pPr>
        <w:ind w:left="12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692696B"/>
    <w:multiLevelType w:val="hybridMultilevel"/>
    <w:tmpl w:val="DA08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B1252"/>
    <w:multiLevelType w:val="hybridMultilevel"/>
    <w:tmpl w:val="2544FBF4"/>
    <w:lvl w:ilvl="0" w:tplc="475E31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2B341A04"/>
    <w:multiLevelType w:val="hybridMultilevel"/>
    <w:tmpl w:val="8E364466"/>
    <w:lvl w:ilvl="0" w:tplc="5F4414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B41494"/>
    <w:multiLevelType w:val="hybridMultilevel"/>
    <w:tmpl w:val="A10022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F7D0A12"/>
    <w:multiLevelType w:val="hybridMultilevel"/>
    <w:tmpl w:val="EA6CB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D4C4E"/>
    <w:multiLevelType w:val="hybridMultilevel"/>
    <w:tmpl w:val="500AE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1B4336"/>
    <w:multiLevelType w:val="hybridMultilevel"/>
    <w:tmpl w:val="4B22CB8E"/>
    <w:lvl w:ilvl="0" w:tplc="04090007">
      <w:start w:val="1"/>
      <w:numFmt w:val="bullet"/>
      <w:lvlText w:val=""/>
      <w:lvlPicBulletId w:val="0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3B876817"/>
    <w:multiLevelType w:val="hybridMultilevel"/>
    <w:tmpl w:val="B492E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0D0802"/>
    <w:multiLevelType w:val="hybridMultilevel"/>
    <w:tmpl w:val="94E22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26DC6"/>
    <w:multiLevelType w:val="hybridMultilevel"/>
    <w:tmpl w:val="3A089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F57C1D"/>
    <w:multiLevelType w:val="hybridMultilevel"/>
    <w:tmpl w:val="820EE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0A251E"/>
    <w:multiLevelType w:val="hybridMultilevel"/>
    <w:tmpl w:val="F95CF8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375845"/>
    <w:multiLevelType w:val="hybridMultilevel"/>
    <w:tmpl w:val="3EC2EFD8"/>
    <w:lvl w:ilvl="0" w:tplc="BB007880">
      <w:start w:val="2"/>
      <w:numFmt w:val="bullet"/>
      <w:lvlText w:val="-"/>
      <w:lvlJc w:val="left"/>
      <w:pPr>
        <w:ind w:left="12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417FF"/>
    <w:multiLevelType w:val="hybridMultilevel"/>
    <w:tmpl w:val="E4BC95D6"/>
    <w:lvl w:ilvl="0" w:tplc="45E02926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E32383"/>
    <w:multiLevelType w:val="hybridMultilevel"/>
    <w:tmpl w:val="27182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EB4896"/>
    <w:multiLevelType w:val="hybridMultilevel"/>
    <w:tmpl w:val="510CA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ED1F4C"/>
    <w:multiLevelType w:val="hybridMultilevel"/>
    <w:tmpl w:val="BF76C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15828"/>
    <w:multiLevelType w:val="hybridMultilevel"/>
    <w:tmpl w:val="C58C48F4"/>
    <w:lvl w:ilvl="0" w:tplc="04090001">
      <w:start w:val="1"/>
      <w:numFmt w:val="bullet"/>
      <w:lvlText w:val=""/>
      <w:lvlJc w:val="left"/>
      <w:pPr>
        <w:ind w:left="1170" w:hanging="72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6"/>
  </w:num>
  <w:num w:numId="5">
    <w:abstractNumId w:val="19"/>
  </w:num>
  <w:num w:numId="6">
    <w:abstractNumId w:val="18"/>
  </w:num>
  <w:num w:numId="7">
    <w:abstractNumId w:val="17"/>
  </w:num>
  <w:num w:numId="8">
    <w:abstractNumId w:val="10"/>
  </w:num>
  <w:num w:numId="9">
    <w:abstractNumId w:val="13"/>
  </w:num>
  <w:num w:numId="10">
    <w:abstractNumId w:val="23"/>
  </w:num>
  <w:num w:numId="11">
    <w:abstractNumId w:val="4"/>
  </w:num>
  <w:num w:numId="12">
    <w:abstractNumId w:val="22"/>
  </w:num>
  <w:num w:numId="13">
    <w:abstractNumId w:val="16"/>
  </w:num>
  <w:num w:numId="14">
    <w:abstractNumId w:val="8"/>
  </w:num>
  <w:num w:numId="15">
    <w:abstractNumId w:val="2"/>
  </w:num>
  <w:num w:numId="16">
    <w:abstractNumId w:val="21"/>
  </w:num>
  <w:num w:numId="17">
    <w:abstractNumId w:val="3"/>
  </w:num>
  <w:num w:numId="18">
    <w:abstractNumId w:val="15"/>
  </w:num>
  <w:num w:numId="19">
    <w:abstractNumId w:val="5"/>
  </w:num>
  <w:num w:numId="20">
    <w:abstractNumId w:val="24"/>
  </w:num>
  <w:num w:numId="21">
    <w:abstractNumId w:val="7"/>
  </w:num>
  <w:num w:numId="22">
    <w:abstractNumId w:val="11"/>
  </w:num>
  <w:num w:numId="23">
    <w:abstractNumId w:val="20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4B"/>
    <w:rsid w:val="00005B0B"/>
    <w:rsid w:val="000500CE"/>
    <w:rsid w:val="0008700D"/>
    <w:rsid w:val="000962D7"/>
    <w:rsid w:val="000A42C9"/>
    <w:rsid w:val="000C44C9"/>
    <w:rsid w:val="000D2015"/>
    <w:rsid w:val="000D6903"/>
    <w:rsid w:val="00147002"/>
    <w:rsid w:val="001509EC"/>
    <w:rsid w:val="001555DD"/>
    <w:rsid w:val="00156542"/>
    <w:rsid w:val="00165DD1"/>
    <w:rsid w:val="001B4F41"/>
    <w:rsid w:val="001C1F2C"/>
    <w:rsid w:val="001E18AD"/>
    <w:rsid w:val="001E5E2B"/>
    <w:rsid w:val="00221D40"/>
    <w:rsid w:val="00254C0E"/>
    <w:rsid w:val="00265158"/>
    <w:rsid w:val="002A7833"/>
    <w:rsid w:val="002B6AB6"/>
    <w:rsid w:val="002D3AAC"/>
    <w:rsid w:val="002E16DE"/>
    <w:rsid w:val="00343C0A"/>
    <w:rsid w:val="00346630"/>
    <w:rsid w:val="003515DC"/>
    <w:rsid w:val="00367991"/>
    <w:rsid w:val="00372298"/>
    <w:rsid w:val="00387B75"/>
    <w:rsid w:val="003D6D82"/>
    <w:rsid w:val="003E23F0"/>
    <w:rsid w:val="003E5CDD"/>
    <w:rsid w:val="003F194B"/>
    <w:rsid w:val="003F60E6"/>
    <w:rsid w:val="004165C2"/>
    <w:rsid w:val="00416D6E"/>
    <w:rsid w:val="00467EA0"/>
    <w:rsid w:val="00493743"/>
    <w:rsid w:val="004C650F"/>
    <w:rsid w:val="004D6168"/>
    <w:rsid w:val="004E1CB6"/>
    <w:rsid w:val="005216C1"/>
    <w:rsid w:val="00523D83"/>
    <w:rsid w:val="005257D9"/>
    <w:rsid w:val="00564822"/>
    <w:rsid w:val="00573F64"/>
    <w:rsid w:val="005740F6"/>
    <w:rsid w:val="00576181"/>
    <w:rsid w:val="00592DE7"/>
    <w:rsid w:val="005B649E"/>
    <w:rsid w:val="00625484"/>
    <w:rsid w:val="00662816"/>
    <w:rsid w:val="00677DE5"/>
    <w:rsid w:val="006A5A85"/>
    <w:rsid w:val="006B4860"/>
    <w:rsid w:val="006E789F"/>
    <w:rsid w:val="006F41E8"/>
    <w:rsid w:val="006F7F2F"/>
    <w:rsid w:val="007121E8"/>
    <w:rsid w:val="00732D83"/>
    <w:rsid w:val="007A17DB"/>
    <w:rsid w:val="007E0123"/>
    <w:rsid w:val="007E0438"/>
    <w:rsid w:val="008454C4"/>
    <w:rsid w:val="008572BB"/>
    <w:rsid w:val="008B3EA8"/>
    <w:rsid w:val="008F5078"/>
    <w:rsid w:val="00902B18"/>
    <w:rsid w:val="00902CE0"/>
    <w:rsid w:val="0092106E"/>
    <w:rsid w:val="00924B9B"/>
    <w:rsid w:val="00940D07"/>
    <w:rsid w:val="009441B6"/>
    <w:rsid w:val="009578B7"/>
    <w:rsid w:val="00971854"/>
    <w:rsid w:val="00985AFD"/>
    <w:rsid w:val="0099653F"/>
    <w:rsid w:val="009A01D7"/>
    <w:rsid w:val="009A35D3"/>
    <w:rsid w:val="009B1AD9"/>
    <w:rsid w:val="009C023F"/>
    <w:rsid w:val="00A03933"/>
    <w:rsid w:val="00A1476F"/>
    <w:rsid w:val="00A202FC"/>
    <w:rsid w:val="00A2063A"/>
    <w:rsid w:val="00A4478B"/>
    <w:rsid w:val="00A607CF"/>
    <w:rsid w:val="00A7142B"/>
    <w:rsid w:val="00A84BEA"/>
    <w:rsid w:val="00A96BC9"/>
    <w:rsid w:val="00AA6CF5"/>
    <w:rsid w:val="00AB2B35"/>
    <w:rsid w:val="00AC62EE"/>
    <w:rsid w:val="00AD0945"/>
    <w:rsid w:val="00AF188A"/>
    <w:rsid w:val="00B1508D"/>
    <w:rsid w:val="00B20B3A"/>
    <w:rsid w:val="00B538E1"/>
    <w:rsid w:val="00B67581"/>
    <w:rsid w:val="00B678F2"/>
    <w:rsid w:val="00B7780B"/>
    <w:rsid w:val="00B84708"/>
    <w:rsid w:val="00BB4AB9"/>
    <w:rsid w:val="00BD4313"/>
    <w:rsid w:val="00BE189C"/>
    <w:rsid w:val="00BF25EE"/>
    <w:rsid w:val="00C1391D"/>
    <w:rsid w:val="00C2793D"/>
    <w:rsid w:val="00C45A1E"/>
    <w:rsid w:val="00C47318"/>
    <w:rsid w:val="00C54663"/>
    <w:rsid w:val="00C57E3A"/>
    <w:rsid w:val="00C61B6D"/>
    <w:rsid w:val="00C83CF1"/>
    <w:rsid w:val="00C947C3"/>
    <w:rsid w:val="00CA3241"/>
    <w:rsid w:val="00CC1F6A"/>
    <w:rsid w:val="00CE1749"/>
    <w:rsid w:val="00D1654E"/>
    <w:rsid w:val="00D67BB4"/>
    <w:rsid w:val="00D67F84"/>
    <w:rsid w:val="00D90936"/>
    <w:rsid w:val="00D949F8"/>
    <w:rsid w:val="00DC01FB"/>
    <w:rsid w:val="00E01539"/>
    <w:rsid w:val="00E044F1"/>
    <w:rsid w:val="00E065A9"/>
    <w:rsid w:val="00E667C9"/>
    <w:rsid w:val="00E678C1"/>
    <w:rsid w:val="00E82529"/>
    <w:rsid w:val="00E91476"/>
    <w:rsid w:val="00EB2AE4"/>
    <w:rsid w:val="00EB413E"/>
    <w:rsid w:val="00EB7A7D"/>
    <w:rsid w:val="00ED273E"/>
    <w:rsid w:val="00ED522C"/>
    <w:rsid w:val="00F14AF4"/>
    <w:rsid w:val="00F16095"/>
    <w:rsid w:val="00F22655"/>
    <w:rsid w:val="00F4514D"/>
    <w:rsid w:val="00F64C5E"/>
    <w:rsid w:val="00F704F4"/>
    <w:rsid w:val="00F948A7"/>
    <w:rsid w:val="00FC46A0"/>
    <w:rsid w:val="00FC6F11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B2BC3"/>
  <w15:chartTrackingRefBased/>
  <w15:docId w15:val="{E0210593-B594-4B12-9BF6-7D6C4B86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9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Bullet 1,Table bullet,List Paragraph (numbered (a)),Resume Title,heading 4,Bullet_new,Citation List,List Paragraph 1,Bullets,Table of contents numbered,footer text,Body text,Indent Paragraph,Grey Bullet List,normal"/>
    <w:basedOn w:val="Normal"/>
    <w:link w:val="ListParagraphChar"/>
    <w:uiPriority w:val="34"/>
    <w:qFormat/>
    <w:rsid w:val="005B649E"/>
    <w:pPr>
      <w:ind w:left="720"/>
      <w:contextualSpacing/>
    </w:pPr>
  </w:style>
  <w:style w:type="table" w:styleId="TableGrid">
    <w:name w:val="Table Grid"/>
    <w:basedOn w:val="TableNormal"/>
    <w:uiPriority w:val="39"/>
    <w:rsid w:val="00B84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Bullet 1 Char,Table bullet Char,List Paragraph (numbered (a)) Char,Resume Title Char,heading 4 Char,Bullet_new Char,Citation List Char,List Paragraph 1 Char,Bullets Char,Table of contents numbered Char"/>
    <w:basedOn w:val="DefaultParagraphFont"/>
    <w:link w:val="ListParagraph"/>
    <w:uiPriority w:val="34"/>
    <w:qFormat/>
    <w:rsid w:val="00EB41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B15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0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15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08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E0153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A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A7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8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57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44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D99CF-1031-4E99-B5E4-62CF245C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2182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Mathonsi</dc:creator>
  <cp:keywords/>
  <dc:description/>
  <cp:lastModifiedBy>Kaka Jermina</cp:lastModifiedBy>
  <cp:revision>2</cp:revision>
  <cp:lastPrinted>2020-04-22T12:08:00Z</cp:lastPrinted>
  <dcterms:created xsi:type="dcterms:W3CDTF">2020-05-13T12:22:00Z</dcterms:created>
  <dcterms:modified xsi:type="dcterms:W3CDTF">2020-05-13T12:22:00Z</dcterms:modified>
</cp:coreProperties>
</file>